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E38A" w14:textId="5F865C52" w:rsidR="00A16E7F" w:rsidRPr="00BD0884" w:rsidRDefault="00BD0884" w:rsidP="00BD0884">
      <w:pPr>
        <w:jc w:val="center"/>
        <w:rPr>
          <w:rFonts w:ascii="Times New Roman" w:hAnsi="Times New Roman" w:cs="Times New Roman"/>
          <w:b/>
          <w:bCs/>
          <w:sz w:val="28"/>
          <w:szCs w:val="28"/>
        </w:rPr>
      </w:pPr>
      <w:r w:rsidRPr="00BD0884">
        <w:rPr>
          <w:rFonts w:ascii="Times New Roman" w:hAnsi="Times New Roman" w:cs="Times New Roman"/>
          <w:b/>
          <w:bCs/>
          <w:sz w:val="28"/>
          <w:szCs w:val="28"/>
        </w:rPr>
        <w:t>PATARIMAI TĖVAMS, AUGINANTIEMS KALBOS IR KOMUNIKACIJOS SUTRIKIMŲ TURINTĮ VAIKĄ (IKIMOKYKLINIS AMŽIUS)</w:t>
      </w:r>
    </w:p>
    <w:p w14:paraId="07BD0451" w14:textId="77777777" w:rsidR="00BD0884" w:rsidRDefault="00BD0884" w:rsidP="00BD0884">
      <w:pPr>
        <w:jc w:val="center"/>
        <w:rPr>
          <w:rFonts w:ascii="Times New Roman" w:hAnsi="Times New Roman" w:cs="Times New Roman"/>
          <w:b/>
          <w:bCs/>
          <w:sz w:val="24"/>
          <w:szCs w:val="24"/>
        </w:rPr>
      </w:pPr>
    </w:p>
    <w:p w14:paraId="793197E8" w14:textId="4090A2A9" w:rsidR="00A16E7F" w:rsidRPr="00BD0884" w:rsidRDefault="00A16E7F" w:rsidP="00BD0884">
      <w:pPr>
        <w:jc w:val="center"/>
        <w:rPr>
          <w:rFonts w:ascii="Times New Roman" w:hAnsi="Times New Roman" w:cs="Times New Roman"/>
          <w:b/>
          <w:bCs/>
          <w:sz w:val="24"/>
          <w:szCs w:val="24"/>
        </w:rPr>
      </w:pPr>
      <w:r w:rsidRPr="00BD0884">
        <w:rPr>
          <w:rFonts w:ascii="Times New Roman" w:hAnsi="Times New Roman" w:cs="Times New Roman"/>
          <w:b/>
          <w:bCs/>
          <w:sz w:val="24"/>
          <w:szCs w:val="24"/>
        </w:rPr>
        <w:t>Kalbos raida</w:t>
      </w:r>
    </w:p>
    <w:p w14:paraId="4DBA1178" w14:textId="7E4A0869" w:rsidR="00A16E7F" w:rsidRPr="00A16E7F" w:rsidRDefault="00A16E7F" w:rsidP="00A16E7F">
      <w:pPr>
        <w:rPr>
          <w:rFonts w:ascii="Times New Roman" w:hAnsi="Times New Roman" w:cs="Times New Roman"/>
          <w:sz w:val="24"/>
          <w:szCs w:val="24"/>
        </w:rPr>
      </w:pPr>
      <w:r w:rsidRPr="00A16E7F">
        <w:rPr>
          <w:rFonts w:ascii="Times New Roman" w:hAnsi="Times New Roman" w:cs="Times New Roman"/>
          <w:b/>
          <w:bCs/>
          <w:sz w:val="24"/>
          <w:szCs w:val="24"/>
        </w:rPr>
        <w:t>Ankstyvojo amžiaus vaikas</w:t>
      </w:r>
    </w:p>
    <w:p w14:paraId="763CF518"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Girdi, kartoja suaugusiųjų kalbą.</w:t>
      </w:r>
    </w:p>
    <w:p w14:paraId="1B938505"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Pratinasi klausyti ir girdėti.</w:t>
      </w:r>
    </w:p>
    <w:p w14:paraId="0562C87E"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Moka žaisti spontaniškai, laisvai.</w:t>
      </w:r>
    </w:p>
    <w:p w14:paraId="39B23BAD"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Turtina bei aktyvina pasyvųjį ir aktyvųjį žodyną.</w:t>
      </w:r>
    </w:p>
    <w:p w14:paraId="05A834A4"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 xml:space="preserve">Bando </w:t>
      </w:r>
      <w:proofErr w:type="spellStart"/>
      <w:r w:rsidRPr="00BD0884">
        <w:rPr>
          <w:rFonts w:ascii="Times New Roman" w:hAnsi="Times New Roman" w:cs="Times New Roman"/>
          <w:sz w:val="24"/>
          <w:szCs w:val="24"/>
        </w:rPr>
        <w:t>verbaliai</w:t>
      </w:r>
      <w:proofErr w:type="spellEnd"/>
      <w:r w:rsidRPr="00BD0884">
        <w:rPr>
          <w:rFonts w:ascii="Times New Roman" w:hAnsi="Times New Roman" w:cs="Times New Roman"/>
          <w:sz w:val="24"/>
          <w:szCs w:val="24"/>
        </w:rPr>
        <w:t xml:space="preserve"> išreikšti savo norus, pageidavimus.</w:t>
      </w:r>
    </w:p>
    <w:p w14:paraId="20F8346C"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Prašomas parodo1–5 kūno dalis, žinomą daiktą, paveikslėlį knygoje.</w:t>
      </w:r>
    </w:p>
    <w:p w14:paraId="6CFFD997"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 xml:space="preserve">Pradeda naudoti </w:t>
      </w:r>
      <w:proofErr w:type="spellStart"/>
      <w:r w:rsidRPr="00BD0884">
        <w:rPr>
          <w:rFonts w:ascii="Times New Roman" w:hAnsi="Times New Roman" w:cs="Times New Roman"/>
          <w:sz w:val="24"/>
          <w:szCs w:val="24"/>
        </w:rPr>
        <w:t>vaidmeninių</w:t>
      </w:r>
      <w:proofErr w:type="spellEnd"/>
      <w:r w:rsidRPr="00BD0884">
        <w:rPr>
          <w:rFonts w:ascii="Times New Roman" w:hAnsi="Times New Roman" w:cs="Times New Roman"/>
          <w:sz w:val="24"/>
          <w:szCs w:val="24"/>
        </w:rPr>
        <w:t xml:space="preserve"> žaidimų elementus (imituoja gyvūno judesius, jų kalbą, žaidžia </w:t>
      </w:r>
      <w:proofErr w:type="spellStart"/>
      <w:r w:rsidRPr="00BD0884">
        <w:rPr>
          <w:rFonts w:ascii="Times New Roman" w:hAnsi="Times New Roman" w:cs="Times New Roman"/>
          <w:sz w:val="24"/>
          <w:szCs w:val="24"/>
        </w:rPr>
        <w:t>pirštukinius</w:t>
      </w:r>
      <w:proofErr w:type="spellEnd"/>
      <w:r w:rsidRPr="00BD0884">
        <w:rPr>
          <w:rFonts w:ascii="Times New Roman" w:hAnsi="Times New Roman" w:cs="Times New Roman"/>
          <w:sz w:val="24"/>
          <w:szCs w:val="24"/>
        </w:rPr>
        <w:t xml:space="preserve"> žaidimus ir kt.).</w:t>
      </w:r>
    </w:p>
    <w:p w14:paraId="2E4B6533"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Stengiasi taisyklingai artikuliuoti garsus.</w:t>
      </w:r>
    </w:p>
    <w:p w14:paraId="1D762C5F"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Suvokia girdimų žodžių prasmę, vykdo elementarius žodinius nurodymus: atnešk kamuolį, duok lėlę, parodyk mašiną ir t.t..</w:t>
      </w:r>
    </w:p>
    <w:p w14:paraId="5990FFFE"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Klauso trumpų dainelių, dažnai kartojamų, rimuotų pasakėlių (19–24 mėn.).</w:t>
      </w:r>
    </w:p>
    <w:p w14:paraId="2AB9980E"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Pavadina kasdienės aplinkos daiktus, veiksmus.</w:t>
      </w:r>
    </w:p>
    <w:p w14:paraId="2D0B1054" w14:textId="77777777" w:rsidR="00A16E7F" w:rsidRPr="00BD0884" w:rsidRDefault="00A16E7F" w:rsidP="00BD0884">
      <w:pPr>
        <w:pStyle w:val="Sraopastraipa"/>
        <w:numPr>
          <w:ilvl w:val="0"/>
          <w:numId w:val="3"/>
        </w:numPr>
        <w:rPr>
          <w:rFonts w:ascii="Times New Roman" w:hAnsi="Times New Roman" w:cs="Times New Roman"/>
          <w:sz w:val="24"/>
          <w:szCs w:val="24"/>
        </w:rPr>
      </w:pPr>
      <w:r w:rsidRPr="00BD0884">
        <w:rPr>
          <w:rFonts w:ascii="Times New Roman" w:hAnsi="Times New Roman" w:cs="Times New Roman"/>
          <w:sz w:val="24"/>
          <w:szCs w:val="24"/>
        </w:rPr>
        <w:t>Vaiko kalba šeimos nariams yra suprantama.</w:t>
      </w:r>
    </w:p>
    <w:p w14:paraId="3CA0653F" w14:textId="77777777" w:rsidR="00BD0884" w:rsidRDefault="00BD0884" w:rsidP="00A16E7F">
      <w:pPr>
        <w:rPr>
          <w:rFonts w:ascii="Times New Roman" w:hAnsi="Times New Roman" w:cs="Times New Roman"/>
          <w:b/>
          <w:bCs/>
          <w:sz w:val="24"/>
          <w:szCs w:val="24"/>
        </w:rPr>
      </w:pPr>
    </w:p>
    <w:p w14:paraId="05C00CCE" w14:textId="795B3F82" w:rsidR="00A16E7F" w:rsidRPr="00A16E7F" w:rsidRDefault="00A16E7F" w:rsidP="00A16E7F">
      <w:pPr>
        <w:rPr>
          <w:rFonts w:ascii="Times New Roman" w:hAnsi="Times New Roman" w:cs="Times New Roman"/>
          <w:b/>
          <w:bCs/>
          <w:sz w:val="24"/>
          <w:szCs w:val="24"/>
        </w:rPr>
      </w:pPr>
      <w:r w:rsidRPr="00A16E7F">
        <w:rPr>
          <w:rFonts w:ascii="Times New Roman" w:hAnsi="Times New Roman" w:cs="Times New Roman"/>
          <w:b/>
          <w:bCs/>
          <w:sz w:val="24"/>
          <w:szCs w:val="24"/>
        </w:rPr>
        <w:t>Trejų metų vaikas</w:t>
      </w:r>
    </w:p>
    <w:p w14:paraId="33B7FECC"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Žino vidutiniškai 1000–1300 žodžių.</w:t>
      </w:r>
    </w:p>
    <w:p w14:paraId="34B6A849"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Gali įvardinti daugumą pažįstamų daiktų.</w:t>
      </w:r>
    </w:p>
    <w:p w14:paraId="5E62B9A1"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Klausinėja „Kam? Kada? Kodėl?“.</w:t>
      </w:r>
    </w:p>
    <w:p w14:paraId="0C784FC6"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Žino pagrindinių spalvų (raudona, žalia, mėlyna) pavadinimus, atskiria jas aplinkos daiktuose, spalvina piešinius.</w:t>
      </w:r>
    </w:p>
    <w:p w14:paraId="7E992330"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Išmoksta daiktų kiekio sąvokas: vienas, du, ... daug.</w:t>
      </w:r>
    </w:p>
    <w:p w14:paraId="53E7D47C"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Kalbėdamas vartoja įvardžius (aš, man, mes, jūs).</w:t>
      </w:r>
    </w:p>
    <w:p w14:paraId="7FCF702F"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Žino, kaip vadinami šeimos nariai (brolis, močiutė, teta).</w:t>
      </w:r>
    </w:p>
    <w:p w14:paraId="540FC4CB"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Pasako savo vardą, amžių ir lytį.</w:t>
      </w:r>
    </w:p>
    <w:p w14:paraId="7BFD7430" w14:textId="77777777"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Palaiko 2–3 sakinių dialogą.</w:t>
      </w:r>
    </w:p>
    <w:p w14:paraId="455F4A7A" w14:textId="70590803" w:rsidR="00A16E7F"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Keverzodamas parašo realių raidžių elementų.</w:t>
      </w:r>
    </w:p>
    <w:p w14:paraId="3FAF135C" w14:textId="080153DC" w:rsidR="00553FD2" w:rsidRPr="00BD0884" w:rsidRDefault="00A16E7F" w:rsidP="00BD0884">
      <w:pPr>
        <w:pStyle w:val="Sraopastraipa"/>
        <w:numPr>
          <w:ilvl w:val="0"/>
          <w:numId w:val="4"/>
        </w:numPr>
        <w:rPr>
          <w:rFonts w:ascii="Times New Roman" w:hAnsi="Times New Roman" w:cs="Times New Roman"/>
          <w:sz w:val="24"/>
          <w:szCs w:val="24"/>
        </w:rPr>
      </w:pPr>
      <w:r w:rsidRPr="00BD0884">
        <w:rPr>
          <w:rFonts w:ascii="Times New Roman" w:hAnsi="Times New Roman" w:cs="Times New Roman"/>
          <w:sz w:val="24"/>
          <w:szCs w:val="24"/>
        </w:rPr>
        <w:t>Daugumai žmonių vaiko kalba yra suprantama.</w:t>
      </w:r>
    </w:p>
    <w:p w14:paraId="546C5A21" w14:textId="77777777" w:rsidR="00BD0884" w:rsidRDefault="00BD0884" w:rsidP="00A16E7F">
      <w:pPr>
        <w:rPr>
          <w:rFonts w:ascii="Times New Roman" w:hAnsi="Times New Roman" w:cs="Times New Roman"/>
          <w:b/>
          <w:bCs/>
          <w:sz w:val="24"/>
          <w:szCs w:val="24"/>
        </w:rPr>
      </w:pPr>
    </w:p>
    <w:p w14:paraId="2FBC5540" w14:textId="22954B09" w:rsidR="00A16E7F" w:rsidRPr="00A16E7F" w:rsidRDefault="00A16E7F" w:rsidP="00A16E7F">
      <w:pPr>
        <w:rPr>
          <w:rFonts w:ascii="Times New Roman" w:hAnsi="Times New Roman" w:cs="Times New Roman"/>
          <w:b/>
          <w:bCs/>
          <w:sz w:val="24"/>
          <w:szCs w:val="24"/>
        </w:rPr>
      </w:pPr>
      <w:r w:rsidRPr="00A16E7F">
        <w:rPr>
          <w:rFonts w:ascii="Times New Roman" w:hAnsi="Times New Roman" w:cs="Times New Roman"/>
          <w:b/>
          <w:bCs/>
          <w:sz w:val="24"/>
          <w:szCs w:val="24"/>
        </w:rPr>
        <w:t>Ketverių metų vaikas</w:t>
      </w:r>
    </w:p>
    <w:p w14:paraId="671F52E9"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Kontroliuoja savo veiksmus žodžiais.</w:t>
      </w:r>
    </w:p>
    <w:p w14:paraId="37BCAC9B"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Moka eilėraštukų ir dainelių.</w:t>
      </w:r>
    </w:p>
    <w:p w14:paraId="5C3688BA"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Sukuria daug žodžių, tobulėja sunkesnių žodžių tarimas.</w:t>
      </w:r>
    </w:p>
    <w:p w14:paraId="33284048"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Moka trumpai papasakoti.</w:t>
      </w:r>
    </w:p>
    <w:p w14:paraId="2A36D589"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Gali pasakyti savo vardą ir pavardę.</w:t>
      </w:r>
    </w:p>
    <w:p w14:paraId="14AAB845"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Tęsiasi fiziologinis šveplavimas: gali neištarti sunkiau artikuliuojamų garsų.</w:t>
      </w:r>
    </w:p>
    <w:p w14:paraId="746BFE30"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Gali būti žodžių derinimo klaidų.</w:t>
      </w:r>
    </w:p>
    <w:p w14:paraId="6E037072"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Žino keletą paprastų gramatinių taisyklių (pvz., kada naudoti „jis“ ir „ji“).</w:t>
      </w:r>
    </w:p>
    <w:p w14:paraId="14FDACBE"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Kopijuoja raides ir žodžius.</w:t>
      </w:r>
    </w:p>
    <w:p w14:paraId="62D8BB14"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Rašo vardo raides ir vardą.</w:t>
      </w:r>
    </w:p>
    <w:p w14:paraId="2F8DE81A" w14:textId="77777777"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Domisi raidėmis.</w:t>
      </w:r>
    </w:p>
    <w:p w14:paraId="35FAD3F9" w14:textId="47F11A28" w:rsidR="00A16E7F" w:rsidRPr="00BD0884" w:rsidRDefault="00A16E7F" w:rsidP="00BD0884">
      <w:pPr>
        <w:pStyle w:val="Sraopastraipa"/>
        <w:numPr>
          <w:ilvl w:val="0"/>
          <w:numId w:val="5"/>
        </w:numPr>
        <w:rPr>
          <w:rFonts w:ascii="Times New Roman" w:hAnsi="Times New Roman" w:cs="Times New Roman"/>
          <w:sz w:val="24"/>
          <w:szCs w:val="24"/>
        </w:rPr>
      </w:pPr>
      <w:r w:rsidRPr="00BD0884">
        <w:rPr>
          <w:rFonts w:ascii="Times New Roman" w:hAnsi="Times New Roman" w:cs="Times New Roman"/>
          <w:sz w:val="24"/>
          <w:szCs w:val="24"/>
        </w:rPr>
        <w:t>Supranta kelių dalių instrukcijas (pvz., Apsirenk pižamą, išsivalyk dantukus ir tada susirask knygą).</w:t>
      </w:r>
    </w:p>
    <w:p w14:paraId="07855A7C" w14:textId="21ECF461" w:rsidR="00A16E7F" w:rsidRPr="00BD0884" w:rsidRDefault="00A16E7F" w:rsidP="00A16E7F">
      <w:pPr>
        <w:rPr>
          <w:rFonts w:ascii="Times New Roman" w:hAnsi="Times New Roman" w:cs="Times New Roman"/>
          <w:sz w:val="24"/>
          <w:szCs w:val="24"/>
        </w:rPr>
      </w:pPr>
    </w:p>
    <w:p w14:paraId="1A6802F5" w14:textId="3F8073C0" w:rsidR="00A16E7F" w:rsidRPr="00BD0884" w:rsidRDefault="00A16E7F" w:rsidP="00A16E7F">
      <w:pPr>
        <w:rPr>
          <w:rFonts w:ascii="Times New Roman" w:hAnsi="Times New Roman" w:cs="Times New Roman"/>
          <w:b/>
          <w:bCs/>
          <w:sz w:val="24"/>
          <w:szCs w:val="24"/>
        </w:rPr>
      </w:pPr>
      <w:r w:rsidRPr="00BD0884">
        <w:rPr>
          <w:rFonts w:ascii="Times New Roman" w:hAnsi="Times New Roman" w:cs="Times New Roman"/>
          <w:b/>
          <w:bCs/>
          <w:sz w:val="24"/>
          <w:szCs w:val="24"/>
        </w:rPr>
        <w:t>Penkerių metų vaikas</w:t>
      </w:r>
    </w:p>
    <w:p w14:paraId="557A80D0"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Baigiasi fiziologinis šveplavimas, kalba labai aiškiai.</w:t>
      </w:r>
    </w:p>
    <w:p w14:paraId="57AC7FC8"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Sugeba ištarti įvairaus sunkumo žodžius.</w:t>
      </w:r>
    </w:p>
    <w:p w14:paraId="0FAEFBCB"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Moka parašyti savo vardą ir atpažįsta parašytą.</w:t>
      </w:r>
    </w:p>
    <w:p w14:paraId="46FE4FF2"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Gali pasakyti savo vardą, pavardę ir adresą.</w:t>
      </w:r>
    </w:p>
    <w:p w14:paraId="254DCF68"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Kalba gramatiškai taisyklinga.</w:t>
      </w:r>
    </w:p>
    <w:p w14:paraId="351A901D"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Moka palaikyti pokalbį.</w:t>
      </w:r>
    </w:p>
    <w:p w14:paraId="57177F60"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Pasakojimai dar nėra pakankamai rišlūs, nuoseklūs, logiški.</w:t>
      </w:r>
    </w:p>
    <w:p w14:paraId="3B7E73B8"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Kopijuoja, rašo raides, vardą, kitus prasmingus ir beprasmius žodžius.</w:t>
      </w:r>
    </w:p>
    <w:p w14:paraId="7D2A3E9E"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Dažnai rašo iš dešinės į kairę.</w:t>
      </w:r>
    </w:p>
    <w:p w14:paraId="58B13F5D" w14:textId="77777777"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Raides ir skaičius geba kopijuoti bei rašinėti didelėje erdvėje.</w:t>
      </w:r>
    </w:p>
    <w:p w14:paraId="3DE559ED" w14:textId="4C41100D" w:rsidR="00A16E7F" w:rsidRPr="00BD0884" w:rsidRDefault="00A16E7F" w:rsidP="00BD0884">
      <w:pPr>
        <w:pStyle w:val="Sraopastraipa"/>
        <w:numPr>
          <w:ilvl w:val="0"/>
          <w:numId w:val="6"/>
        </w:numPr>
        <w:rPr>
          <w:rFonts w:ascii="Times New Roman" w:hAnsi="Times New Roman" w:cs="Times New Roman"/>
          <w:sz w:val="24"/>
          <w:szCs w:val="24"/>
        </w:rPr>
      </w:pPr>
      <w:r w:rsidRPr="00BD0884">
        <w:rPr>
          <w:rFonts w:ascii="Times New Roman" w:hAnsi="Times New Roman" w:cs="Times New Roman"/>
          <w:sz w:val="24"/>
          <w:szCs w:val="24"/>
        </w:rPr>
        <w:t>Supranta su mokymusi susijusius nurodymus (pvz., Apibrauk šiame lape visus paveikslėlius, kuriuose pavaizduota tai, ką mes valgome).</w:t>
      </w:r>
    </w:p>
    <w:p w14:paraId="061873DA" w14:textId="77777777" w:rsidR="00BD0884" w:rsidRDefault="00BD0884" w:rsidP="00A16E7F">
      <w:pPr>
        <w:rPr>
          <w:rFonts w:ascii="Times New Roman" w:hAnsi="Times New Roman" w:cs="Times New Roman"/>
          <w:b/>
          <w:bCs/>
          <w:sz w:val="24"/>
          <w:szCs w:val="24"/>
        </w:rPr>
      </w:pPr>
    </w:p>
    <w:p w14:paraId="5B1930ED" w14:textId="5BCA973A" w:rsidR="00A16E7F" w:rsidRPr="00A16E7F" w:rsidRDefault="00A16E7F" w:rsidP="00A16E7F">
      <w:pPr>
        <w:rPr>
          <w:rFonts w:ascii="Times New Roman" w:hAnsi="Times New Roman" w:cs="Times New Roman"/>
          <w:b/>
          <w:bCs/>
          <w:sz w:val="24"/>
          <w:szCs w:val="24"/>
        </w:rPr>
      </w:pPr>
      <w:r w:rsidRPr="00A16E7F">
        <w:rPr>
          <w:rFonts w:ascii="Times New Roman" w:hAnsi="Times New Roman" w:cs="Times New Roman"/>
          <w:b/>
          <w:bCs/>
          <w:sz w:val="24"/>
          <w:szCs w:val="24"/>
        </w:rPr>
        <w:t>Šešerių metų vaikas</w:t>
      </w:r>
    </w:p>
    <w:p w14:paraId="7076C8C4" w14:textId="77777777" w:rsidR="00A16E7F" w:rsidRPr="00BD0884"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Taisyklingai taria visus garsus.</w:t>
      </w:r>
    </w:p>
    <w:p w14:paraId="1800EAC9" w14:textId="77777777" w:rsidR="00A16E7F" w:rsidRPr="00BD0884"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Vartoja paprastus ir sudėtinius sakinius.</w:t>
      </w:r>
    </w:p>
    <w:p w14:paraId="763BE3ED" w14:textId="77777777" w:rsidR="00A16E7F" w:rsidRPr="00BD0884"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Vartoja tiesioginę ir netiesioginę kalbą.</w:t>
      </w:r>
    </w:p>
    <w:p w14:paraId="72A4032A" w14:textId="77777777" w:rsidR="00A16E7F" w:rsidRPr="00BD0884"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Palaiko pokalbį.</w:t>
      </w:r>
    </w:p>
    <w:p w14:paraId="191A5D11" w14:textId="77777777" w:rsidR="00A16E7F" w:rsidRPr="00BD0884"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Kuria trumpus pasakojimus pagal pateiktą paveikslėlį ar temą.</w:t>
      </w:r>
    </w:p>
    <w:p w14:paraId="237123ED" w14:textId="77777777" w:rsidR="00A16E7F" w:rsidRPr="00BD0884"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Rišliai ir raiškiai atpasakoja nesudėtingus grožinės literatūros kūrinius.</w:t>
      </w:r>
    </w:p>
    <w:p w14:paraId="467C1144" w14:textId="77777777" w:rsidR="00A16E7F" w:rsidRPr="00BD0884"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Nustato garso vietą žodyje (išskiria pirmąjį žodžio garsą, pirmą skiemenį...).</w:t>
      </w:r>
    </w:p>
    <w:p w14:paraId="20AF3333" w14:textId="77777777" w:rsidR="00A16E7F" w:rsidRPr="00BD0884"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Rašo savo vardą, pavardę, draugo vardą.</w:t>
      </w:r>
    </w:p>
    <w:p w14:paraId="7711AB78" w14:textId="057E72AD" w:rsidR="00A16E7F" w:rsidRDefault="00A16E7F" w:rsidP="00BD0884">
      <w:pPr>
        <w:pStyle w:val="Sraopastraipa"/>
        <w:numPr>
          <w:ilvl w:val="0"/>
          <w:numId w:val="7"/>
        </w:numPr>
        <w:rPr>
          <w:rFonts w:ascii="Times New Roman" w:hAnsi="Times New Roman" w:cs="Times New Roman"/>
          <w:sz w:val="24"/>
          <w:szCs w:val="24"/>
        </w:rPr>
      </w:pPr>
      <w:r w:rsidRPr="00BD0884">
        <w:rPr>
          <w:rFonts w:ascii="Times New Roman" w:hAnsi="Times New Roman" w:cs="Times New Roman"/>
          <w:sz w:val="24"/>
          <w:szCs w:val="24"/>
        </w:rPr>
        <w:t>Gali parašyti keletą (daug) diktuojamų raidžių ir trumpų žodžių.</w:t>
      </w:r>
    </w:p>
    <w:p w14:paraId="5F021869" w14:textId="77777777" w:rsidR="00BD0884" w:rsidRPr="00BD0884" w:rsidRDefault="00BD0884" w:rsidP="00BD0884">
      <w:pPr>
        <w:pStyle w:val="Sraopastraipa"/>
        <w:numPr>
          <w:ilvl w:val="0"/>
          <w:numId w:val="7"/>
        </w:numPr>
        <w:rPr>
          <w:rFonts w:ascii="Times New Roman" w:hAnsi="Times New Roman" w:cs="Times New Roman"/>
          <w:sz w:val="24"/>
          <w:szCs w:val="24"/>
        </w:rPr>
      </w:pPr>
    </w:p>
    <w:p w14:paraId="647EDB18" w14:textId="6E6F4B82" w:rsidR="00A16E7F" w:rsidRDefault="00A16E7F" w:rsidP="00BD0884">
      <w:pPr>
        <w:ind w:left="6480"/>
        <w:rPr>
          <w:rFonts w:ascii="Times New Roman" w:hAnsi="Times New Roman" w:cs="Times New Roman"/>
          <w:b/>
          <w:bCs/>
          <w:sz w:val="24"/>
          <w:szCs w:val="24"/>
        </w:rPr>
      </w:pPr>
      <w:r w:rsidRPr="00BD0884">
        <w:rPr>
          <w:rFonts w:ascii="Times New Roman" w:hAnsi="Times New Roman" w:cs="Times New Roman"/>
          <w:b/>
          <w:bCs/>
          <w:sz w:val="24"/>
          <w:szCs w:val="24"/>
        </w:rPr>
        <w:t>Kritiniai kalbos raidos požymiai. Kada reikia sunerimti?</w:t>
      </w:r>
    </w:p>
    <w:p w14:paraId="3EB0B27D" w14:textId="77777777" w:rsidR="00BD0884" w:rsidRPr="00BD0884" w:rsidRDefault="00BD0884" w:rsidP="00A16E7F">
      <w:pPr>
        <w:rPr>
          <w:rFonts w:ascii="Times New Roman" w:hAnsi="Times New Roman" w:cs="Times New Roman"/>
          <w:b/>
          <w:bCs/>
          <w:sz w:val="24"/>
          <w:szCs w:val="24"/>
        </w:rPr>
      </w:pPr>
    </w:p>
    <w:tbl>
      <w:tblPr>
        <w:tblpPr w:leftFromText="180" w:rightFromText="180" w:horzAnchor="margin" w:tblpY="706"/>
        <w:tblW w:w="17480" w:type="dxa"/>
        <w:tblCellMar>
          <w:left w:w="0" w:type="dxa"/>
          <w:right w:w="0" w:type="dxa"/>
        </w:tblCellMar>
        <w:tblLook w:val="04A0" w:firstRow="1" w:lastRow="0" w:firstColumn="1" w:lastColumn="0" w:noHBand="0" w:noVBand="1"/>
      </w:tblPr>
      <w:tblGrid>
        <w:gridCol w:w="3080"/>
        <w:gridCol w:w="8580"/>
        <w:gridCol w:w="5820"/>
      </w:tblGrid>
      <w:tr w:rsidR="00A16E7F" w:rsidRPr="00A16E7F" w14:paraId="6F3F78F5" w14:textId="77777777" w:rsidTr="00A16E7F">
        <w:trPr>
          <w:trHeight w:val="179"/>
        </w:trPr>
        <w:tc>
          <w:tcPr>
            <w:tcW w:w="3080" w:type="dxa"/>
            <w:tcBorders>
              <w:top w:val="single" w:sz="8" w:space="0" w:color="FFFFFF"/>
              <w:left w:val="single" w:sz="8" w:space="0" w:color="FFFFFF"/>
              <w:bottom w:val="single" w:sz="24" w:space="0" w:color="FFFFFF"/>
              <w:right w:val="single" w:sz="8" w:space="0" w:color="FFFFFF"/>
            </w:tcBorders>
            <w:shd w:val="clear" w:color="auto" w:fill="C8F1FB"/>
            <w:tcMar>
              <w:top w:w="15" w:type="dxa"/>
              <w:left w:w="100" w:type="dxa"/>
              <w:bottom w:w="0" w:type="dxa"/>
              <w:right w:w="100" w:type="dxa"/>
            </w:tcMar>
            <w:hideMark/>
          </w:tcPr>
          <w:p w14:paraId="2348126C" w14:textId="77777777" w:rsidR="00A16E7F" w:rsidRPr="00487D17" w:rsidRDefault="00A16E7F" w:rsidP="00A16E7F">
            <w:pPr>
              <w:tabs>
                <w:tab w:val="left" w:pos="3540"/>
              </w:tabs>
              <w:spacing w:after="0" w:line="254" w:lineRule="auto"/>
              <w:jc w:val="center"/>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Amžius</w:t>
            </w:r>
          </w:p>
        </w:tc>
        <w:tc>
          <w:tcPr>
            <w:tcW w:w="8580" w:type="dxa"/>
            <w:tcBorders>
              <w:top w:val="single" w:sz="8" w:space="0" w:color="FFFFFF"/>
              <w:left w:val="single" w:sz="8" w:space="0" w:color="FFFFFF"/>
              <w:bottom w:val="single" w:sz="24" w:space="0" w:color="FFFFFF"/>
              <w:right w:val="single" w:sz="8" w:space="0" w:color="FFFFFF"/>
            </w:tcBorders>
            <w:shd w:val="clear" w:color="auto" w:fill="C8F1FB"/>
            <w:tcMar>
              <w:top w:w="15" w:type="dxa"/>
              <w:left w:w="100" w:type="dxa"/>
              <w:bottom w:w="0" w:type="dxa"/>
              <w:right w:w="100" w:type="dxa"/>
            </w:tcMar>
            <w:hideMark/>
          </w:tcPr>
          <w:p w14:paraId="1EF77002" w14:textId="77777777" w:rsidR="00A16E7F" w:rsidRPr="00487D17" w:rsidRDefault="00A16E7F" w:rsidP="00A16E7F">
            <w:pPr>
              <w:tabs>
                <w:tab w:val="left" w:pos="3540"/>
              </w:tabs>
              <w:spacing w:after="0" w:line="254" w:lineRule="auto"/>
              <w:jc w:val="center"/>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Kalbos supratimas</w:t>
            </w:r>
          </w:p>
        </w:tc>
        <w:tc>
          <w:tcPr>
            <w:tcW w:w="5820" w:type="dxa"/>
            <w:tcBorders>
              <w:top w:val="single" w:sz="8" w:space="0" w:color="FFFFFF"/>
              <w:left w:val="single" w:sz="8" w:space="0" w:color="FFFFFF"/>
              <w:bottom w:val="single" w:sz="24" w:space="0" w:color="FFFFFF"/>
              <w:right w:val="single" w:sz="8" w:space="0" w:color="FFFFFF"/>
            </w:tcBorders>
            <w:shd w:val="clear" w:color="auto" w:fill="C8F1FB"/>
            <w:tcMar>
              <w:top w:w="15" w:type="dxa"/>
              <w:left w:w="100" w:type="dxa"/>
              <w:bottom w:w="0" w:type="dxa"/>
              <w:right w:w="100" w:type="dxa"/>
            </w:tcMar>
            <w:hideMark/>
          </w:tcPr>
          <w:p w14:paraId="1590CE1A" w14:textId="77777777" w:rsidR="00A16E7F" w:rsidRPr="00487D17" w:rsidRDefault="00A16E7F" w:rsidP="00A16E7F">
            <w:pPr>
              <w:tabs>
                <w:tab w:val="left" w:pos="3540"/>
              </w:tabs>
              <w:spacing w:after="0" w:line="254" w:lineRule="auto"/>
              <w:jc w:val="center"/>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Kalbinė išraiška</w:t>
            </w:r>
          </w:p>
        </w:tc>
      </w:tr>
      <w:tr w:rsidR="00A16E7F" w:rsidRPr="00A16E7F" w14:paraId="14C064D8" w14:textId="77777777" w:rsidTr="00A16E7F">
        <w:trPr>
          <w:trHeight w:val="858"/>
        </w:trPr>
        <w:tc>
          <w:tcPr>
            <w:tcW w:w="3080" w:type="dxa"/>
            <w:tcBorders>
              <w:top w:val="single" w:sz="24"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71105413"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6 mėn.</w:t>
            </w:r>
          </w:p>
        </w:tc>
        <w:tc>
          <w:tcPr>
            <w:tcW w:w="8580" w:type="dxa"/>
            <w:tcBorders>
              <w:top w:val="single" w:sz="24"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1A764D86"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Nestebi kalbinančio žmogaus.</w:t>
            </w:r>
          </w:p>
          <w:p w14:paraId="4788C174"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Pakalbinus nesišypso. Netyrinėja žaislų rankomis, žvilgsniu ar burna.</w:t>
            </w:r>
          </w:p>
        </w:tc>
        <w:tc>
          <w:tcPr>
            <w:tcW w:w="5820" w:type="dxa"/>
            <w:tcBorders>
              <w:top w:val="single" w:sz="24"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64726CAF"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proofErr w:type="spellStart"/>
            <w:r w:rsidRPr="00487D17">
              <w:rPr>
                <w:rFonts w:ascii="Times New Roman" w:eastAsia="Times New Roman" w:hAnsi="Times New Roman" w:cs="Times New Roman"/>
                <w:color w:val="000000"/>
                <w:kern w:val="24"/>
                <w:sz w:val="24"/>
                <w:szCs w:val="24"/>
                <w:lang w:eastAsia="lt-LT"/>
              </w:rPr>
              <w:t>Nevokalizuoja</w:t>
            </w:r>
            <w:proofErr w:type="spellEnd"/>
            <w:r w:rsidRPr="00487D17">
              <w:rPr>
                <w:rFonts w:ascii="Times New Roman" w:eastAsia="Times New Roman" w:hAnsi="Times New Roman" w:cs="Times New Roman"/>
                <w:color w:val="000000"/>
                <w:kern w:val="24"/>
                <w:sz w:val="24"/>
                <w:szCs w:val="24"/>
                <w:lang w:eastAsia="lt-LT"/>
              </w:rPr>
              <w:t>.</w:t>
            </w:r>
          </w:p>
        </w:tc>
      </w:tr>
      <w:tr w:rsidR="00A16E7F" w:rsidRPr="00A16E7F" w14:paraId="6B3965C4" w14:textId="77777777" w:rsidTr="00A16E7F">
        <w:trPr>
          <w:trHeight w:val="597"/>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33E98232"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9 mėn.</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203475D5"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Nerodo susidomėjimo kalbančiuoju, nežaidžia priežasties-pasekmės ryšio žaidimų.</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179932AA"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Netaria priebalsių, vyrauja tik balsiai.</w:t>
            </w:r>
          </w:p>
        </w:tc>
      </w:tr>
      <w:tr w:rsidR="00A16E7F" w:rsidRPr="00A16E7F" w14:paraId="67A0E044" w14:textId="77777777" w:rsidTr="00A16E7F">
        <w:trPr>
          <w:trHeight w:val="572"/>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14021162"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12 mėn.</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2E6195C6"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Nenaudoja pirminių gestų (nemojuoja, nerodo pirštu).</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70BB971B"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Nečiauška.</w:t>
            </w:r>
          </w:p>
        </w:tc>
      </w:tr>
      <w:tr w:rsidR="00A16E7F" w:rsidRPr="00A16E7F" w14:paraId="5043B624" w14:textId="77777777" w:rsidTr="00A16E7F">
        <w:trPr>
          <w:trHeight w:val="343"/>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21C87B7A"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15 mėn.</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2335CAF1"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Nerodo įvardintų objektų (bent 5).</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61B74E4C"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Netaria pirmųjų žodžių.</w:t>
            </w:r>
          </w:p>
        </w:tc>
      </w:tr>
      <w:tr w:rsidR="00A16E7F" w:rsidRPr="00A16E7F" w14:paraId="2853CC06" w14:textId="77777777" w:rsidTr="00A16E7F">
        <w:trPr>
          <w:trHeight w:val="607"/>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50AF5892"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18 mėn.</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71E5BC8B"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 xml:space="preserve">Stokoja įsitraukimo žaidžiant su kitais. </w:t>
            </w:r>
          </w:p>
          <w:p w14:paraId="157F02BB"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Nesupranta paprastų vienos dalies prašymų.</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44987881"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Nesikreipia „mama“, tėte“.</w:t>
            </w:r>
          </w:p>
        </w:tc>
      </w:tr>
      <w:tr w:rsidR="00A16E7F" w:rsidRPr="00A16E7F" w14:paraId="0F8BA801" w14:textId="77777777" w:rsidTr="00A16E7F">
        <w:trPr>
          <w:trHeight w:val="858"/>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31C6CFE2"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2 m.</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3321D271"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Žaislus naudoja ne pagal paskirtį (juos mėto, sukinėja rankose, padaužo).</w:t>
            </w:r>
          </w:p>
          <w:p w14:paraId="3392FB83"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Paklausus nerodo paveikslėlių ar daiktų.</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28C7AEDA"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Nepasako bent 25 žodžių. Neišmoksta naujų žodžių.</w:t>
            </w:r>
          </w:p>
        </w:tc>
      </w:tr>
      <w:tr w:rsidR="00A16E7F" w:rsidRPr="00A16E7F" w14:paraId="33B5D032" w14:textId="77777777" w:rsidTr="00A16E7F">
        <w:trPr>
          <w:trHeight w:val="572"/>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7BB8FAC9"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2,5 m.</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0279FBB7"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 xml:space="preserve">Neatsako į klausimus nei </w:t>
            </w:r>
            <w:proofErr w:type="spellStart"/>
            <w:r w:rsidRPr="00487D17">
              <w:rPr>
                <w:rFonts w:ascii="Times New Roman" w:eastAsia="Times New Roman" w:hAnsi="Times New Roman" w:cs="Times New Roman"/>
                <w:color w:val="000000"/>
                <w:kern w:val="24"/>
                <w:sz w:val="24"/>
                <w:szCs w:val="24"/>
                <w:lang w:eastAsia="lt-LT"/>
              </w:rPr>
              <w:t>verbaliai</w:t>
            </w:r>
            <w:proofErr w:type="spellEnd"/>
            <w:r w:rsidRPr="00487D17">
              <w:rPr>
                <w:rFonts w:ascii="Times New Roman" w:eastAsia="Times New Roman" w:hAnsi="Times New Roman" w:cs="Times New Roman"/>
                <w:color w:val="000000"/>
                <w:kern w:val="24"/>
                <w:sz w:val="24"/>
                <w:szCs w:val="24"/>
                <w:lang w:eastAsia="lt-LT"/>
              </w:rPr>
              <w:t xml:space="preserve">, nei </w:t>
            </w:r>
            <w:proofErr w:type="spellStart"/>
            <w:r w:rsidRPr="00487D17">
              <w:rPr>
                <w:rFonts w:ascii="Times New Roman" w:eastAsia="Times New Roman" w:hAnsi="Times New Roman" w:cs="Times New Roman"/>
                <w:color w:val="000000"/>
                <w:kern w:val="24"/>
                <w:sz w:val="24"/>
                <w:szCs w:val="24"/>
                <w:lang w:eastAsia="lt-LT"/>
              </w:rPr>
              <w:t>neverbaliai</w:t>
            </w:r>
            <w:proofErr w:type="spellEnd"/>
            <w:r w:rsidRPr="00487D17">
              <w:rPr>
                <w:rFonts w:ascii="Times New Roman" w:eastAsia="Times New Roman" w:hAnsi="Times New Roman" w:cs="Times New Roman"/>
                <w:color w:val="000000"/>
                <w:kern w:val="24"/>
                <w:sz w:val="24"/>
                <w:szCs w:val="24"/>
                <w:lang w:eastAsia="lt-LT"/>
              </w:rPr>
              <w:t>.</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1CBA575A"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Nejungia dviejų žodžių į junginius.</w:t>
            </w:r>
          </w:p>
        </w:tc>
      </w:tr>
      <w:tr w:rsidR="00A16E7F" w:rsidRPr="00A16E7F" w14:paraId="489A6DBE" w14:textId="77777777" w:rsidTr="00A16E7F">
        <w:trPr>
          <w:trHeight w:val="1144"/>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6100D6FE"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3 m.</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7844BD64"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Nesupranta prielinksnių, veiksmų pavadinimų, dviejų dalių instrukcijų. Negeba atsakyti į sudėtingesnius klausimus.</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00228D7C"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 xml:space="preserve">Nepasako bent 200 žodžių. Nesudaro paprastų sakinių. Artimiesiems sunku suprasti vaiko kalbą. </w:t>
            </w:r>
            <w:proofErr w:type="spellStart"/>
            <w:r w:rsidRPr="00487D17">
              <w:rPr>
                <w:rFonts w:ascii="Times New Roman" w:eastAsia="Times New Roman" w:hAnsi="Times New Roman" w:cs="Times New Roman"/>
                <w:color w:val="000000"/>
                <w:kern w:val="24"/>
                <w:sz w:val="24"/>
                <w:szCs w:val="24"/>
                <w:lang w:eastAsia="lt-LT"/>
              </w:rPr>
              <w:t>Echolalijos</w:t>
            </w:r>
            <w:proofErr w:type="spellEnd"/>
            <w:r w:rsidRPr="00487D17">
              <w:rPr>
                <w:rFonts w:ascii="Times New Roman" w:eastAsia="Times New Roman" w:hAnsi="Times New Roman" w:cs="Times New Roman"/>
                <w:color w:val="000000"/>
                <w:kern w:val="24"/>
                <w:sz w:val="24"/>
                <w:szCs w:val="24"/>
                <w:lang w:eastAsia="lt-LT"/>
              </w:rPr>
              <w:t>.</w:t>
            </w:r>
          </w:p>
        </w:tc>
      </w:tr>
      <w:tr w:rsidR="00A16E7F" w:rsidRPr="00A16E7F" w14:paraId="734648B0" w14:textId="77777777" w:rsidTr="00A16E7F">
        <w:trPr>
          <w:trHeight w:val="1430"/>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6770E57E"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 xml:space="preserve">Nuo 4 m. </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71210855"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Negeba palaikyti pokalbio. Negali kalbėti apie tai, ko nemato. Neatsako į klausimus apie save ir artimą aplinką. Nesupranta gramatinių kategorijų (laiko, giminių, skaičių).</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1B49A4DC"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Nesudaro sudėtingesnių 5-6 žodžių sakinių. Kalba gramatiškai netaisyklinga. Netiksliai taria daugelį garsų. Vaiko kalbą sunkiai supranta aplinkiniai. Neužduoda klausimų K...?</w:t>
            </w:r>
          </w:p>
        </w:tc>
      </w:tr>
      <w:tr w:rsidR="00A16E7F" w:rsidRPr="00A16E7F" w14:paraId="42654082" w14:textId="77777777" w:rsidTr="00A16E7F">
        <w:trPr>
          <w:trHeight w:val="572"/>
        </w:trPr>
        <w:tc>
          <w:tcPr>
            <w:tcW w:w="30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6A5F6DB0"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b/>
                <w:bCs/>
                <w:color w:val="000000"/>
                <w:kern w:val="24"/>
                <w:sz w:val="24"/>
                <w:szCs w:val="24"/>
                <w:lang w:eastAsia="lt-LT"/>
              </w:rPr>
              <w:t>Bet kuriuo metu</w:t>
            </w:r>
          </w:p>
        </w:tc>
        <w:tc>
          <w:tcPr>
            <w:tcW w:w="858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69FFEC8D" w14:textId="1A6ABDFB" w:rsidR="008F13AA" w:rsidRPr="00487D17" w:rsidRDefault="00A16E7F" w:rsidP="00A16E7F">
            <w:pPr>
              <w:tabs>
                <w:tab w:val="left" w:pos="3540"/>
              </w:tabs>
              <w:spacing w:after="0" w:line="254" w:lineRule="auto"/>
              <w:jc w:val="both"/>
              <w:rPr>
                <w:rFonts w:ascii="Times New Roman" w:eastAsia="Times New Roman" w:hAnsi="Times New Roman" w:cs="Times New Roman"/>
                <w:color w:val="000000"/>
                <w:kern w:val="24"/>
                <w:sz w:val="24"/>
                <w:szCs w:val="24"/>
                <w:lang w:eastAsia="lt-LT"/>
              </w:rPr>
            </w:pPr>
            <w:r w:rsidRPr="00487D17">
              <w:rPr>
                <w:rFonts w:ascii="Times New Roman" w:eastAsia="Times New Roman" w:hAnsi="Times New Roman" w:cs="Times New Roman"/>
                <w:color w:val="000000"/>
                <w:kern w:val="24"/>
                <w:sz w:val="24"/>
                <w:szCs w:val="24"/>
                <w:lang w:eastAsia="lt-LT"/>
              </w:rPr>
              <w:t>Stebima regresuojanti kalbos raida.</w:t>
            </w:r>
          </w:p>
        </w:tc>
        <w:tc>
          <w:tcPr>
            <w:tcW w:w="5820" w:type="dxa"/>
            <w:tcBorders>
              <w:top w:val="single" w:sz="8" w:space="0" w:color="FFFFFF"/>
              <w:left w:val="single" w:sz="8" w:space="0" w:color="FFFFFF"/>
              <w:bottom w:val="single" w:sz="8" w:space="0" w:color="FFFFFF"/>
              <w:right w:val="single" w:sz="8" w:space="0" w:color="FFFFFF"/>
            </w:tcBorders>
            <w:shd w:val="clear" w:color="auto" w:fill="C8F1FB"/>
            <w:tcMar>
              <w:top w:w="15" w:type="dxa"/>
              <w:left w:w="100" w:type="dxa"/>
              <w:bottom w:w="0" w:type="dxa"/>
              <w:right w:w="100" w:type="dxa"/>
            </w:tcMar>
            <w:hideMark/>
          </w:tcPr>
          <w:p w14:paraId="1A22C17B" w14:textId="77777777" w:rsidR="00A16E7F" w:rsidRPr="00487D17" w:rsidRDefault="00A16E7F" w:rsidP="00A16E7F">
            <w:pPr>
              <w:tabs>
                <w:tab w:val="left" w:pos="3540"/>
              </w:tabs>
              <w:spacing w:after="0" w:line="254" w:lineRule="auto"/>
              <w:jc w:val="both"/>
              <w:rPr>
                <w:rFonts w:ascii="Times New Roman" w:eastAsia="Times New Roman" w:hAnsi="Times New Roman" w:cs="Times New Roman"/>
                <w:sz w:val="24"/>
                <w:szCs w:val="24"/>
                <w:lang w:eastAsia="lt-LT"/>
              </w:rPr>
            </w:pPr>
            <w:r w:rsidRPr="00487D17">
              <w:rPr>
                <w:rFonts w:ascii="Times New Roman" w:eastAsia="Times New Roman" w:hAnsi="Times New Roman" w:cs="Times New Roman"/>
                <w:color w:val="000000"/>
                <w:kern w:val="24"/>
                <w:sz w:val="24"/>
                <w:szCs w:val="24"/>
                <w:lang w:eastAsia="lt-LT"/>
              </w:rPr>
              <w:t>Stebima regresuojanti kalbos raida, mikčiojimas.</w:t>
            </w:r>
          </w:p>
        </w:tc>
      </w:tr>
    </w:tbl>
    <w:p w14:paraId="6CD4472D" w14:textId="2087D704" w:rsidR="00A16E7F" w:rsidRPr="00BD0884" w:rsidRDefault="00A16E7F" w:rsidP="00A16E7F">
      <w:pPr>
        <w:rPr>
          <w:rFonts w:ascii="Times New Roman" w:hAnsi="Times New Roman" w:cs="Times New Roman"/>
          <w:sz w:val="24"/>
          <w:szCs w:val="24"/>
        </w:rPr>
      </w:pPr>
    </w:p>
    <w:p w14:paraId="16506D54" w14:textId="267EDDD3" w:rsidR="00A16E7F" w:rsidRPr="00BD0884" w:rsidRDefault="00A16E7F" w:rsidP="00A16E7F">
      <w:pPr>
        <w:rPr>
          <w:rFonts w:ascii="Times New Roman" w:hAnsi="Times New Roman" w:cs="Times New Roman"/>
          <w:sz w:val="24"/>
          <w:szCs w:val="24"/>
        </w:rPr>
      </w:pPr>
    </w:p>
    <w:p w14:paraId="6C10A4DE" w14:textId="5591C1D9" w:rsidR="00A16E7F" w:rsidRPr="00BD0884" w:rsidRDefault="00A16E7F" w:rsidP="00A16E7F">
      <w:pPr>
        <w:rPr>
          <w:rFonts w:ascii="Times New Roman" w:hAnsi="Times New Roman" w:cs="Times New Roman"/>
          <w:sz w:val="24"/>
          <w:szCs w:val="24"/>
        </w:rPr>
      </w:pPr>
    </w:p>
    <w:p w14:paraId="53C67C92" w14:textId="00A5C59C" w:rsidR="00A16E7F" w:rsidRPr="00BD0884" w:rsidRDefault="00A16E7F" w:rsidP="00A16E7F">
      <w:pPr>
        <w:rPr>
          <w:rFonts w:ascii="Times New Roman" w:hAnsi="Times New Roman" w:cs="Times New Roman"/>
          <w:sz w:val="24"/>
          <w:szCs w:val="24"/>
        </w:rPr>
      </w:pPr>
    </w:p>
    <w:p w14:paraId="729A999B" w14:textId="3003C865" w:rsidR="00A16E7F" w:rsidRPr="00BD0884" w:rsidRDefault="00A16E7F" w:rsidP="00A16E7F">
      <w:pPr>
        <w:rPr>
          <w:rFonts w:ascii="Times New Roman" w:hAnsi="Times New Roman" w:cs="Times New Roman"/>
          <w:sz w:val="24"/>
          <w:szCs w:val="24"/>
        </w:rPr>
      </w:pPr>
    </w:p>
    <w:p w14:paraId="1C2B9E17" w14:textId="505C9233" w:rsidR="00A16E7F" w:rsidRPr="00BD0884" w:rsidRDefault="00A16E7F" w:rsidP="00A16E7F">
      <w:pPr>
        <w:rPr>
          <w:rFonts w:ascii="Times New Roman" w:hAnsi="Times New Roman" w:cs="Times New Roman"/>
          <w:sz w:val="24"/>
          <w:szCs w:val="24"/>
        </w:rPr>
      </w:pPr>
    </w:p>
    <w:p w14:paraId="0A619110" w14:textId="5C06C0D1" w:rsidR="00A16E7F" w:rsidRPr="00BD0884" w:rsidRDefault="00A16E7F" w:rsidP="00A16E7F">
      <w:pPr>
        <w:rPr>
          <w:rFonts w:ascii="Times New Roman" w:hAnsi="Times New Roman" w:cs="Times New Roman"/>
          <w:sz w:val="24"/>
          <w:szCs w:val="24"/>
        </w:rPr>
      </w:pPr>
    </w:p>
    <w:p w14:paraId="0A200000" w14:textId="08ACACF6" w:rsidR="00A16E7F" w:rsidRPr="00BD0884" w:rsidRDefault="00A16E7F" w:rsidP="00A16E7F">
      <w:pPr>
        <w:rPr>
          <w:rFonts w:ascii="Times New Roman" w:hAnsi="Times New Roman" w:cs="Times New Roman"/>
          <w:sz w:val="24"/>
          <w:szCs w:val="24"/>
        </w:rPr>
      </w:pPr>
    </w:p>
    <w:p w14:paraId="63740C3E" w14:textId="76068D2C" w:rsidR="00A16E7F" w:rsidRPr="00BD0884" w:rsidRDefault="00A16E7F" w:rsidP="00A16E7F">
      <w:pPr>
        <w:rPr>
          <w:rFonts w:ascii="Times New Roman" w:hAnsi="Times New Roman" w:cs="Times New Roman"/>
          <w:sz w:val="24"/>
          <w:szCs w:val="24"/>
        </w:rPr>
      </w:pPr>
    </w:p>
    <w:p w14:paraId="7462CB57" w14:textId="0D1FBA46" w:rsidR="00A16E7F" w:rsidRPr="00BD0884" w:rsidRDefault="00A16E7F" w:rsidP="00A16E7F">
      <w:pPr>
        <w:rPr>
          <w:rFonts w:ascii="Times New Roman" w:hAnsi="Times New Roman" w:cs="Times New Roman"/>
          <w:sz w:val="24"/>
          <w:szCs w:val="24"/>
        </w:rPr>
      </w:pPr>
    </w:p>
    <w:p w14:paraId="1539D80A" w14:textId="6721AB7B" w:rsidR="00A16E7F" w:rsidRPr="00BD0884" w:rsidRDefault="00A16E7F" w:rsidP="00A16E7F">
      <w:pPr>
        <w:rPr>
          <w:rFonts w:ascii="Times New Roman" w:hAnsi="Times New Roman" w:cs="Times New Roman"/>
          <w:sz w:val="24"/>
          <w:szCs w:val="24"/>
        </w:rPr>
      </w:pPr>
    </w:p>
    <w:p w14:paraId="11BC8233" w14:textId="07DBA351" w:rsidR="00A16E7F" w:rsidRPr="00BD0884" w:rsidRDefault="00A16E7F" w:rsidP="00A16E7F">
      <w:pPr>
        <w:rPr>
          <w:rFonts w:ascii="Times New Roman" w:hAnsi="Times New Roman" w:cs="Times New Roman"/>
          <w:sz w:val="24"/>
          <w:szCs w:val="24"/>
        </w:rPr>
      </w:pPr>
    </w:p>
    <w:p w14:paraId="1015042A" w14:textId="114D7968" w:rsidR="00A16E7F" w:rsidRPr="00BD0884" w:rsidRDefault="00A16E7F" w:rsidP="00A16E7F">
      <w:pPr>
        <w:rPr>
          <w:rFonts w:ascii="Times New Roman" w:hAnsi="Times New Roman" w:cs="Times New Roman"/>
          <w:sz w:val="24"/>
          <w:szCs w:val="24"/>
        </w:rPr>
      </w:pPr>
    </w:p>
    <w:p w14:paraId="64373C75" w14:textId="36173EC1" w:rsidR="00A16E7F" w:rsidRPr="00BD0884" w:rsidRDefault="00A16E7F" w:rsidP="00A16E7F">
      <w:pPr>
        <w:rPr>
          <w:rFonts w:ascii="Times New Roman" w:hAnsi="Times New Roman" w:cs="Times New Roman"/>
          <w:sz w:val="24"/>
          <w:szCs w:val="24"/>
        </w:rPr>
      </w:pPr>
    </w:p>
    <w:p w14:paraId="34CF3B52" w14:textId="0D237E07" w:rsidR="00A16E7F" w:rsidRPr="00BD0884" w:rsidRDefault="00A16E7F" w:rsidP="00A16E7F">
      <w:pPr>
        <w:rPr>
          <w:rFonts w:ascii="Times New Roman" w:hAnsi="Times New Roman" w:cs="Times New Roman"/>
          <w:sz w:val="24"/>
          <w:szCs w:val="24"/>
        </w:rPr>
      </w:pPr>
    </w:p>
    <w:p w14:paraId="25A67FBA" w14:textId="7F7ECA59" w:rsidR="00A16E7F" w:rsidRPr="00BD0884" w:rsidRDefault="00A16E7F" w:rsidP="00A16E7F">
      <w:pPr>
        <w:rPr>
          <w:rFonts w:ascii="Times New Roman" w:hAnsi="Times New Roman" w:cs="Times New Roman"/>
          <w:sz w:val="24"/>
          <w:szCs w:val="24"/>
        </w:rPr>
      </w:pPr>
    </w:p>
    <w:p w14:paraId="3E25B8FC" w14:textId="483670BD" w:rsidR="00A16E7F" w:rsidRPr="00BD0884" w:rsidRDefault="00A16E7F" w:rsidP="00A16E7F">
      <w:pPr>
        <w:rPr>
          <w:rFonts w:ascii="Times New Roman" w:hAnsi="Times New Roman" w:cs="Times New Roman"/>
          <w:sz w:val="24"/>
          <w:szCs w:val="24"/>
        </w:rPr>
      </w:pPr>
    </w:p>
    <w:p w14:paraId="6B8FF0A7" w14:textId="0C102963" w:rsidR="00A16E7F" w:rsidRPr="00BD0884" w:rsidRDefault="00A16E7F" w:rsidP="00A16E7F">
      <w:pPr>
        <w:rPr>
          <w:rFonts w:ascii="Times New Roman" w:hAnsi="Times New Roman" w:cs="Times New Roman"/>
          <w:sz w:val="24"/>
          <w:szCs w:val="24"/>
        </w:rPr>
      </w:pPr>
    </w:p>
    <w:p w14:paraId="63107209" w14:textId="08F3B085" w:rsidR="00A16E7F" w:rsidRPr="00BD0884" w:rsidRDefault="00A16E7F" w:rsidP="00A16E7F">
      <w:pPr>
        <w:rPr>
          <w:rFonts w:ascii="Times New Roman" w:hAnsi="Times New Roman" w:cs="Times New Roman"/>
          <w:sz w:val="24"/>
          <w:szCs w:val="24"/>
        </w:rPr>
      </w:pPr>
    </w:p>
    <w:p w14:paraId="07C78B5A" w14:textId="0C0702F4" w:rsidR="00A16E7F" w:rsidRDefault="00BD0884" w:rsidP="00BD0884">
      <w:pPr>
        <w:ind w:left="6480"/>
        <w:rPr>
          <w:rFonts w:ascii="Times New Roman" w:hAnsi="Times New Roman" w:cs="Times New Roman"/>
          <w:b/>
          <w:bCs/>
          <w:sz w:val="24"/>
          <w:szCs w:val="24"/>
        </w:rPr>
      </w:pPr>
      <w:r>
        <w:rPr>
          <w:rFonts w:ascii="Times New Roman" w:hAnsi="Times New Roman" w:cs="Times New Roman"/>
          <w:b/>
          <w:bCs/>
          <w:sz w:val="24"/>
          <w:szCs w:val="24"/>
        </w:rPr>
        <w:t xml:space="preserve">         </w:t>
      </w:r>
      <w:r w:rsidR="00A16E7F" w:rsidRPr="00BD0884">
        <w:rPr>
          <w:rFonts w:ascii="Times New Roman" w:hAnsi="Times New Roman" w:cs="Times New Roman"/>
          <w:b/>
          <w:bCs/>
          <w:sz w:val="24"/>
          <w:szCs w:val="24"/>
        </w:rPr>
        <w:t>Patarimai, kaip ugdyti vaiko kalbą namuose</w:t>
      </w:r>
    </w:p>
    <w:p w14:paraId="1D272AB4" w14:textId="77777777" w:rsidR="00BD0884" w:rsidRPr="00BD0884" w:rsidRDefault="00BD0884" w:rsidP="00BD0884">
      <w:pPr>
        <w:ind w:left="6480"/>
        <w:rPr>
          <w:rFonts w:ascii="Times New Roman" w:hAnsi="Times New Roman" w:cs="Times New Roman"/>
          <w:b/>
          <w:bCs/>
          <w:sz w:val="24"/>
          <w:szCs w:val="24"/>
        </w:rPr>
      </w:pPr>
    </w:p>
    <w:p w14:paraId="36E90097"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8F13AA">
        <w:rPr>
          <w:rFonts w:ascii="Times New Roman" w:hAnsi="Times New Roman" w:cs="Times New Roman"/>
          <w:b/>
          <w:bCs/>
          <w:sz w:val="24"/>
          <w:szCs w:val="24"/>
        </w:rPr>
        <w:t>Bendraukite</w:t>
      </w:r>
      <w:r w:rsidRPr="00BD0884">
        <w:rPr>
          <w:rFonts w:ascii="Times New Roman" w:hAnsi="Times New Roman" w:cs="Times New Roman"/>
          <w:sz w:val="24"/>
          <w:szCs w:val="24"/>
        </w:rPr>
        <w:t xml:space="preserve"> su vaiku, dainuokite, deklamuokite trumpus ketureilius, sakykite </w:t>
      </w:r>
      <w:proofErr w:type="spellStart"/>
      <w:r w:rsidRPr="00BD0884">
        <w:rPr>
          <w:rFonts w:ascii="Times New Roman" w:hAnsi="Times New Roman" w:cs="Times New Roman"/>
          <w:sz w:val="24"/>
          <w:szCs w:val="24"/>
        </w:rPr>
        <w:t>rimuotes</w:t>
      </w:r>
      <w:proofErr w:type="spellEnd"/>
      <w:r w:rsidRPr="00BD0884">
        <w:rPr>
          <w:rFonts w:ascii="Times New Roman" w:hAnsi="Times New Roman" w:cs="Times New Roman"/>
          <w:sz w:val="24"/>
          <w:szCs w:val="24"/>
        </w:rPr>
        <w:t>, žaidinimus, kurkite pasakas be galo, įvairius pasakojimus, improvizuokite  kartu su vaiku (pvz., mašinos burzgimą ir t.t.).</w:t>
      </w:r>
    </w:p>
    <w:p w14:paraId="23C8698A"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sz w:val="24"/>
          <w:szCs w:val="24"/>
        </w:rPr>
        <w:t xml:space="preserve">Nuolatos </w:t>
      </w:r>
      <w:r w:rsidRPr="008F13AA">
        <w:rPr>
          <w:rFonts w:ascii="Times New Roman" w:hAnsi="Times New Roman" w:cs="Times New Roman"/>
          <w:b/>
          <w:bCs/>
          <w:sz w:val="24"/>
          <w:szCs w:val="24"/>
        </w:rPr>
        <w:t>rodykite vaikui taisyklingos kalbos pavyzdį</w:t>
      </w:r>
      <w:r w:rsidRPr="00BD0884">
        <w:rPr>
          <w:rFonts w:ascii="Times New Roman" w:hAnsi="Times New Roman" w:cs="Times New Roman"/>
          <w:sz w:val="24"/>
          <w:szCs w:val="24"/>
        </w:rPr>
        <w:t xml:space="preserve">. Būkite reiklūs savo kalbai. Vaikas turi girdėti gražią, taisyklingą kalbą. Suaugusiųjų kalba tampa vaikui pavyzdžiu. </w:t>
      </w:r>
    </w:p>
    <w:p w14:paraId="5A858DF3"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8F13AA">
        <w:rPr>
          <w:rFonts w:ascii="Times New Roman" w:hAnsi="Times New Roman" w:cs="Times New Roman"/>
          <w:b/>
          <w:bCs/>
          <w:sz w:val="24"/>
          <w:szCs w:val="24"/>
        </w:rPr>
        <w:t>Kalbėkite</w:t>
      </w:r>
      <w:r w:rsidRPr="00BD0884">
        <w:rPr>
          <w:rFonts w:ascii="Times New Roman" w:hAnsi="Times New Roman" w:cs="Times New Roman"/>
          <w:sz w:val="24"/>
          <w:szCs w:val="24"/>
        </w:rPr>
        <w:t xml:space="preserve"> lėtai, ramiai, įvairiomis intonacijomis.</w:t>
      </w:r>
    </w:p>
    <w:p w14:paraId="50A393AB"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8F13AA">
        <w:rPr>
          <w:rFonts w:ascii="Times New Roman" w:hAnsi="Times New Roman" w:cs="Times New Roman"/>
          <w:b/>
          <w:bCs/>
          <w:sz w:val="24"/>
          <w:szCs w:val="24"/>
        </w:rPr>
        <w:t>Siekite akių kontakto</w:t>
      </w:r>
      <w:r w:rsidRPr="00BD0884">
        <w:rPr>
          <w:rFonts w:ascii="Times New Roman" w:hAnsi="Times New Roman" w:cs="Times New Roman"/>
          <w:sz w:val="24"/>
          <w:szCs w:val="24"/>
        </w:rPr>
        <w:t xml:space="preserve"> su vaiku, demonstruokite, skatinkite mėgdžioti jūsų lūpų judesius (aiškiai artikuliuokite vaiko akių lygmenyje).</w:t>
      </w:r>
    </w:p>
    <w:p w14:paraId="2E64F2A5"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8F13AA">
        <w:rPr>
          <w:rFonts w:ascii="Times New Roman" w:hAnsi="Times New Roman" w:cs="Times New Roman"/>
          <w:b/>
          <w:bCs/>
          <w:sz w:val="24"/>
          <w:szCs w:val="24"/>
        </w:rPr>
        <w:t>Frazių užbaigimas</w:t>
      </w:r>
      <w:r w:rsidRPr="00BD0884">
        <w:rPr>
          <w:rFonts w:ascii="Times New Roman" w:hAnsi="Times New Roman" w:cs="Times New Roman"/>
          <w:sz w:val="24"/>
          <w:szCs w:val="24"/>
        </w:rPr>
        <w:t>. Dainuokite dainelę/deklamuokite eilėraštį ir pristabdykite suteikdami galimybę vaikui užbaigti. Pvz., mano batai buvo (du) ir t. t.</w:t>
      </w:r>
    </w:p>
    <w:p w14:paraId="71BD7084"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8F13AA">
        <w:rPr>
          <w:rFonts w:ascii="Times New Roman" w:hAnsi="Times New Roman" w:cs="Times New Roman"/>
          <w:b/>
          <w:bCs/>
          <w:sz w:val="24"/>
          <w:szCs w:val="24"/>
        </w:rPr>
        <w:t>Komentavimas.</w:t>
      </w:r>
      <w:r w:rsidRPr="00BD0884">
        <w:rPr>
          <w:rFonts w:ascii="Times New Roman" w:hAnsi="Times New Roman" w:cs="Times New Roman"/>
          <w:sz w:val="24"/>
          <w:szCs w:val="24"/>
        </w:rPr>
        <w:t xml:space="preserve"> Komentuokite viską, kas matoma vaiko aplinkoje. Tai padės vaikui susieti žodžius, kuriuos naudojate su realiais, matomais aplinkos daiktais. Naudokite paprastą, aiškią vaikui kalbą, „nesumažinkite“ žodžių  (tai yra katė, o ne kačiukas, šuo, o ne šuniukas, lėlė, o ne lėlytė).</w:t>
      </w:r>
    </w:p>
    <w:p w14:paraId="0B926A39"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8F13AA">
        <w:rPr>
          <w:rFonts w:ascii="Times New Roman" w:hAnsi="Times New Roman" w:cs="Times New Roman"/>
          <w:b/>
          <w:bCs/>
          <w:sz w:val="24"/>
          <w:szCs w:val="24"/>
        </w:rPr>
        <w:t>Kartojimas</w:t>
      </w:r>
      <w:r w:rsidRPr="00BD0884">
        <w:rPr>
          <w:rFonts w:ascii="Times New Roman" w:hAnsi="Times New Roman" w:cs="Times New Roman"/>
          <w:sz w:val="24"/>
          <w:szCs w:val="24"/>
        </w:rPr>
        <w:t>. Tą patį žodį, kurį mokote, kartokite daug kartų.</w:t>
      </w:r>
    </w:p>
    <w:p w14:paraId="417AB2A4" w14:textId="068C3DA4" w:rsidR="00A16E7F" w:rsidRPr="00BD0884" w:rsidRDefault="00A16E7F" w:rsidP="00BD0884">
      <w:pPr>
        <w:pStyle w:val="Sraopastraipa"/>
        <w:numPr>
          <w:ilvl w:val="0"/>
          <w:numId w:val="8"/>
        </w:numPr>
        <w:rPr>
          <w:rFonts w:ascii="Times New Roman" w:hAnsi="Times New Roman" w:cs="Times New Roman"/>
          <w:sz w:val="24"/>
          <w:szCs w:val="24"/>
        </w:rPr>
      </w:pPr>
      <w:r w:rsidRPr="008F13AA">
        <w:rPr>
          <w:rFonts w:ascii="Times New Roman" w:hAnsi="Times New Roman" w:cs="Times New Roman"/>
          <w:b/>
          <w:bCs/>
          <w:sz w:val="24"/>
          <w:szCs w:val="24"/>
        </w:rPr>
        <w:t>Derinkite ir pratęskite žodžių junginius</w:t>
      </w:r>
      <w:r w:rsidRPr="00BD0884">
        <w:rPr>
          <w:rFonts w:ascii="Times New Roman" w:hAnsi="Times New Roman" w:cs="Times New Roman"/>
          <w:sz w:val="24"/>
          <w:szCs w:val="24"/>
        </w:rPr>
        <w:t>. Pvz., žaidžiant vaikas sako mašina, o jūs sakykite raudona mašina, vaikas sako kamuolys, o jūs sakykite didelis kamuolys ir pan.</w:t>
      </w:r>
    </w:p>
    <w:p w14:paraId="4F1D21D0"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Pasirinkimai.</w:t>
      </w:r>
      <w:r w:rsidRPr="00BD0884">
        <w:rPr>
          <w:rFonts w:ascii="Times New Roman" w:hAnsi="Times New Roman" w:cs="Times New Roman"/>
          <w:sz w:val="24"/>
          <w:szCs w:val="24"/>
        </w:rPr>
        <w:t xml:space="preserve"> Pradėkite nuo dviejų pasirinkimų, tarkime žaislų ar maisto, kad suteiktumėte vaikui motyvaciją rinktis. Laikykite užkandžius ar žaislus  prieš vaiką ir klauskite, kurio dabar nori: roboto ar kamuolio? Šokolado ar sausainio? Galite patikrinti, ar vaikas nesako paskutinio pasirinkimo, kurį girdėjo pakeisdami vietomis. Taip būsime tikri, kad jis pasirinko tai, ko iš tiesų nori ir suprato jūsų klausimą.</w:t>
      </w:r>
    </w:p>
    <w:p w14:paraId="2BA6FD3C"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 xml:space="preserve">Kalbos suvokimo ugdymas/praplėtimas. </w:t>
      </w:r>
      <w:r w:rsidRPr="00BD0884">
        <w:rPr>
          <w:rFonts w:ascii="Times New Roman" w:hAnsi="Times New Roman" w:cs="Times New Roman"/>
          <w:sz w:val="24"/>
          <w:szCs w:val="24"/>
        </w:rPr>
        <w:t>Pirmiausia mokykite vykdyti vienos dalies prašymą/instrukciją, vėliau – dviejų, trijų. Jeigu vaikui sunku suvokti, kalbėkite lėčiau</w:t>
      </w:r>
      <w:r w:rsidRPr="00BD0884">
        <w:rPr>
          <w:rFonts w:ascii="Times New Roman" w:hAnsi="Times New Roman" w:cs="Times New Roman"/>
          <w:b/>
          <w:bCs/>
          <w:sz w:val="24"/>
          <w:szCs w:val="24"/>
        </w:rPr>
        <w:t xml:space="preserve">. </w:t>
      </w:r>
      <w:r w:rsidRPr="00BD0884">
        <w:rPr>
          <w:rFonts w:ascii="Times New Roman" w:hAnsi="Times New Roman" w:cs="Times New Roman"/>
          <w:sz w:val="24"/>
          <w:szCs w:val="24"/>
        </w:rPr>
        <w:t>Lavinkite vaiko kalbos supratimą, naudodami veiksmus ir daiktų savybes apibūdinančius žodžius</w:t>
      </w:r>
      <w:r w:rsidRPr="00BD0884">
        <w:rPr>
          <w:rFonts w:ascii="Times New Roman" w:hAnsi="Times New Roman" w:cs="Times New Roman"/>
          <w:b/>
          <w:bCs/>
          <w:sz w:val="24"/>
          <w:szCs w:val="24"/>
        </w:rPr>
        <w:t xml:space="preserve">. </w:t>
      </w:r>
      <w:r w:rsidRPr="00BD0884">
        <w:rPr>
          <w:rFonts w:ascii="Times New Roman" w:hAnsi="Times New Roman" w:cs="Times New Roman"/>
          <w:sz w:val="24"/>
          <w:szCs w:val="24"/>
        </w:rPr>
        <w:t>Kalbėkite apie tai, ką darote, pakartodami veiksmažodį kelis kartus. Skaitydami vaikui mėgdžiokite knygelėje pavaizduotus veiksmus. Prašykite, kad jis darytų tą patį.</w:t>
      </w:r>
    </w:p>
    <w:p w14:paraId="404DA403"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 xml:space="preserve">Garsų atpažinimas. </w:t>
      </w:r>
      <w:r w:rsidRPr="00BD0884">
        <w:rPr>
          <w:rFonts w:ascii="Times New Roman" w:hAnsi="Times New Roman" w:cs="Times New Roman"/>
          <w:sz w:val="24"/>
          <w:szCs w:val="24"/>
        </w:rPr>
        <w:t>Kokį garsą skleidžia pvz., čiulbantis paukštis? Ir t.t. Kiekvienas garsas turi garsažodį tam veiksmui įvardinti.</w:t>
      </w:r>
    </w:p>
    <w:p w14:paraId="7D99F049"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 xml:space="preserve">Ritmo plojimas ar beldimas. </w:t>
      </w:r>
      <w:r w:rsidRPr="00BD0884">
        <w:rPr>
          <w:rFonts w:ascii="Times New Roman" w:hAnsi="Times New Roman" w:cs="Times New Roman"/>
          <w:sz w:val="24"/>
          <w:szCs w:val="24"/>
        </w:rPr>
        <w:t xml:space="preserve">Pvz., mušate būgną „ta </w:t>
      </w:r>
      <w:proofErr w:type="spellStart"/>
      <w:r w:rsidRPr="00BD0884">
        <w:rPr>
          <w:rFonts w:ascii="Times New Roman" w:hAnsi="Times New Roman" w:cs="Times New Roman"/>
          <w:sz w:val="24"/>
          <w:szCs w:val="24"/>
        </w:rPr>
        <w:t>ta</w:t>
      </w:r>
      <w:proofErr w:type="spellEnd"/>
      <w:r w:rsidRPr="00BD0884">
        <w:rPr>
          <w:rFonts w:ascii="Times New Roman" w:hAnsi="Times New Roman" w:cs="Times New Roman"/>
          <w:sz w:val="24"/>
          <w:szCs w:val="24"/>
        </w:rPr>
        <w:t xml:space="preserve"> </w:t>
      </w:r>
      <w:proofErr w:type="spellStart"/>
      <w:r w:rsidRPr="00BD0884">
        <w:rPr>
          <w:rFonts w:ascii="Times New Roman" w:hAnsi="Times New Roman" w:cs="Times New Roman"/>
          <w:sz w:val="24"/>
          <w:szCs w:val="24"/>
        </w:rPr>
        <w:t>ta</w:t>
      </w:r>
      <w:proofErr w:type="spellEnd"/>
      <w:r w:rsidRPr="00BD0884">
        <w:rPr>
          <w:rFonts w:ascii="Times New Roman" w:hAnsi="Times New Roman" w:cs="Times New Roman"/>
          <w:sz w:val="24"/>
          <w:szCs w:val="24"/>
        </w:rPr>
        <w:t>“ tris kartus, vaikas turi atkartoti tikslų jūsų būgno ritmą. Užduotis vis sunkinkite.</w:t>
      </w:r>
    </w:p>
    <w:p w14:paraId="15A421A0"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Skiemenavimas</w:t>
      </w:r>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Jei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vaikui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sunku</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ištarti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daugiaskiemenį</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žodį</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pasiūlykite</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žiūrėti</w:t>
      </w:r>
      <w:proofErr w:type="spellEnd"/>
      <w:r w:rsidRPr="00BD0884">
        <w:rPr>
          <w:rFonts w:ascii="Times New Roman" w:hAnsi="Times New Roman" w:cs="Times New Roman"/>
          <w:sz w:val="24"/>
          <w:szCs w:val="24"/>
          <w:lang w:val="en-US"/>
        </w:rPr>
        <w:t xml:space="preserve"> </w:t>
      </w:r>
      <w:r w:rsidRPr="00BD0884">
        <w:rPr>
          <w:rFonts w:ascii="Times New Roman" w:hAnsi="Times New Roman" w:cs="Times New Roman"/>
          <w:sz w:val="24"/>
          <w:szCs w:val="24"/>
        </w:rPr>
        <w:t>j</w:t>
      </w:r>
      <w:r w:rsidRPr="00BD0884">
        <w:rPr>
          <w:rFonts w:ascii="Times New Roman" w:hAnsi="Times New Roman" w:cs="Times New Roman"/>
          <w:sz w:val="24"/>
          <w:szCs w:val="24"/>
          <w:lang w:val="en-US"/>
        </w:rPr>
        <w:t xml:space="preserve">ums į </w:t>
      </w:r>
      <w:proofErr w:type="spellStart"/>
      <w:r w:rsidRPr="00BD0884">
        <w:rPr>
          <w:rFonts w:ascii="Times New Roman" w:hAnsi="Times New Roman" w:cs="Times New Roman"/>
          <w:sz w:val="24"/>
          <w:szCs w:val="24"/>
          <w:lang w:val="en-US"/>
        </w:rPr>
        <w:t>lūpas</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ir</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lėtai</w:t>
      </w:r>
      <w:proofErr w:type="spellEnd"/>
      <w:r w:rsidRPr="00BD0884">
        <w:rPr>
          <w:rFonts w:ascii="Times New Roman" w:hAnsi="Times New Roman" w:cs="Times New Roman"/>
          <w:sz w:val="24"/>
          <w:szCs w:val="24"/>
          <w:lang w:val="en-US"/>
        </w:rPr>
        <w:t>,</w:t>
      </w:r>
      <w:r w:rsidRPr="00BD0884">
        <w:rPr>
          <w:rFonts w:ascii="Times New Roman" w:hAnsi="Times New Roman" w:cs="Times New Roman"/>
          <w:sz w:val="24"/>
          <w:szCs w:val="24"/>
        </w:rPr>
        <w:t xml:space="preserve"> </w:t>
      </w:r>
      <w:proofErr w:type="spellStart"/>
      <w:r w:rsidRPr="00BD0884">
        <w:rPr>
          <w:rFonts w:ascii="Times New Roman" w:hAnsi="Times New Roman" w:cs="Times New Roman"/>
          <w:sz w:val="24"/>
          <w:szCs w:val="24"/>
          <w:lang w:val="en-US"/>
        </w:rPr>
        <w:t>skiemenuodami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jį</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tarkite</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Tarkite</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skiemenuodami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žodį</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kartu</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su</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vaiku</w:t>
      </w:r>
      <w:proofErr w:type="spellEnd"/>
      <w:r w:rsidRPr="00BD0884">
        <w:rPr>
          <w:rFonts w:ascii="Times New Roman" w:hAnsi="Times New Roman" w:cs="Times New Roman"/>
          <w:sz w:val="24"/>
          <w:szCs w:val="24"/>
          <w:lang w:val="en-US"/>
        </w:rPr>
        <w:t>.</w:t>
      </w:r>
    </w:p>
    <w:p w14:paraId="54AAA967"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 xml:space="preserve">Klausymas. </w:t>
      </w:r>
      <w:r w:rsidRPr="00BD0884">
        <w:rPr>
          <w:rFonts w:ascii="Times New Roman" w:hAnsi="Times New Roman" w:cs="Times New Roman"/>
          <w:sz w:val="24"/>
          <w:szCs w:val="24"/>
        </w:rPr>
        <w:t xml:space="preserve">Klausykite muzikos, garso įrašų, pasakų, dainų, tekstų ir t.t. </w:t>
      </w:r>
    </w:p>
    <w:p w14:paraId="3231A9B0" w14:textId="77777777"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 xml:space="preserve">Skaitymas. </w:t>
      </w:r>
      <w:r w:rsidRPr="00BD0884">
        <w:rPr>
          <w:rFonts w:ascii="Times New Roman" w:hAnsi="Times New Roman" w:cs="Times New Roman"/>
          <w:sz w:val="24"/>
          <w:szCs w:val="24"/>
        </w:rPr>
        <w:t>Kiekvieną dieną kartu skaitykite</w:t>
      </w:r>
      <w:r w:rsidRPr="00BD0884">
        <w:rPr>
          <w:rFonts w:ascii="Times New Roman" w:hAnsi="Times New Roman" w:cs="Times New Roman"/>
          <w:b/>
          <w:bCs/>
          <w:sz w:val="24"/>
          <w:szCs w:val="24"/>
        </w:rPr>
        <w:t xml:space="preserve"> </w:t>
      </w:r>
      <w:r w:rsidRPr="00BD0884">
        <w:rPr>
          <w:rFonts w:ascii="Times New Roman" w:hAnsi="Times New Roman" w:cs="Times New Roman"/>
          <w:sz w:val="24"/>
          <w:szCs w:val="24"/>
        </w:rPr>
        <w:t xml:space="preserve"> knygeles ir jas aptarkite.</w:t>
      </w:r>
    </w:p>
    <w:p w14:paraId="3647938A" w14:textId="3D74FF7F" w:rsidR="00A16E7F" w:rsidRPr="00BD0884" w:rsidRDefault="00A16E7F"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Klauskite</w:t>
      </w:r>
      <w:r w:rsidRPr="00BD0884">
        <w:rPr>
          <w:rFonts w:ascii="Times New Roman" w:hAnsi="Times New Roman" w:cs="Times New Roman"/>
          <w:sz w:val="24"/>
          <w:szCs w:val="24"/>
        </w:rPr>
        <w:t xml:space="preserve"> vaiko, jei jam neišeina atsakyti, atsakykite jūs.</w:t>
      </w:r>
    </w:p>
    <w:p w14:paraId="5978F44F" w14:textId="77777777" w:rsidR="006D7EE0" w:rsidRPr="00BD0884" w:rsidRDefault="006D7EE0"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Visada atsakykite į vaiko klausimus</w:t>
      </w:r>
      <w:r w:rsidRPr="00BD0884">
        <w:rPr>
          <w:rFonts w:ascii="Times New Roman" w:hAnsi="Times New Roman" w:cs="Times New Roman"/>
          <w:sz w:val="24"/>
          <w:szCs w:val="24"/>
        </w:rPr>
        <w:t xml:space="preserve">. Kai vaiko kalboje atsiranda klausimas „kodėl“, labai svarbu su vaiku bendrauti ir viską paaiškinti. </w:t>
      </w:r>
    </w:p>
    <w:p w14:paraId="104169D2" w14:textId="77777777" w:rsidR="006D7EE0" w:rsidRPr="00BD0884" w:rsidRDefault="006D7EE0" w:rsidP="00BD0884">
      <w:pPr>
        <w:pStyle w:val="Sraopastraipa"/>
        <w:numPr>
          <w:ilvl w:val="0"/>
          <w:numId w:val="8"/>
        </w:numPr>
        <w:rPr>
          <w:rFonts w:ascii="Times New Roman" w:hAnsi="Times New Roman" w:cs="Times New Roman"/>
          <w:sz w:val="24"/>
          <w:szCs w:val="24"/>
        </w:rPr>
      </w:pPr>
      <w:proofErr w:type="spellStart"/>
      <w:r w:rsidRPr="00BD0884">
        <w:rPr>
          <w:rFonts w:ascii="Times New Roman" w:hAnsi="Times New Roman" w:cs="Times New Roman"/>
          <w:b/>
          <w:bCs/>
          <w:sz w:val="24"/>
          <w:szCs w:val="24"/>
          <w:lang w:val="en-US"/>
        </w:rPr>
        <w:t>Lavinkite</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pojūčius</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kurie</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leidžia</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pažinti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pasaulį</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šviesą</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formą</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spalvą</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garsą</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prisilietimą</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skonį</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kvapą</w:t>
      </w:r>
      <w:proofErr w:type="spellEnd"/>
      <w:r w:rsidRPr="00BD0884">
        <w:rPr>
          <w:rFonts w:ascii="Times New Roman" w:hAnsi="Times New Roman" w:cs="Times New Roman"/>
          <w:sz w:val="24"/>
          <w:szCs w:val="24"/>
          <w:lang w:val="en-US"/>
        </w:rPr>
        <w:t>.</w:t>
      </w:r>
    </w:p>
    <w:p w14:paraId="38855F14" w14:textId="77777777" w:rsidR="006D7EE0" w:rsidRPr="00BD0884" w:rsidRDefault="006D7EE0" w:rsidP="00BD0884">
      <w:pPr>
        <w:pStyle w:val="Sraopastraipa"/>
        <w:numPr>
          <w:ilvl w:val="0"/>
          <w:numId w:val="8"/>
        </w:numPr>
        <w:rPr>
          <w:rFonts w:ascii="Times New Roman" w:hAnsi="Times New Roman" w:cs="Times New Roman"/>
          <w:sz w:val="24"/>
          <w:szCs w:val="24"/>
        </w:rPr>
      </w:pPr>
      <w:proofErr w:type="spellStart"/>
      <w:r w:rsidRPr="00BD0884">
        <w:rPr>
          <w:rFonts w:ascii="Times New Roman" w:hAnsi="Times New Roman" w:cs="Times New Roman"/>
          <w:b/>
          <w:bCs/>
          <w:sz w:val="24"/>
          <w:szCs w:val="24"/>
          <w:lang w:val="en-US"/>
        </w:rPr>
        <w:t>Žaiskite</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žaidimus</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kurie</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lavina</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vaiko</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kalbą</w:t>
      </w:r>
      <w:proofErr w:type="spellEnd"/>
      <w:r w:rsidRPr="00BD0884">
        <w:rPr>
          <w:rFonts w:ascii="Times New Roman" w:hAnsi="Times New Roman" w:cs="Times New Roman"/>
          <w:sz w:val="24"/>
          <w:szCs w:val="24"/>
        </w:rPr>
        <w:t xml:space="preserve">, pvz., „Kas </w:t>
      </w:r>
      <w:proofErr w:type="gramStart"/>
      <w:r w:rsidRPr="00BD0884">
        <w:rPr>
          <w:rFonts w:ascii="Times New Roman" w:hAnsi="Times New Roman" w:cs="Times New Roman"/>
          <w:sz w:val="24"/>
          <w:szCs w:val="24"/>
        </w:rPr>
        <w:t>skambėjo?“</w:t>
      </w:r>
      <w:proofErr w:type="gramEnd"/>
      <w:r w:rsidRPr="00BD0884">
        <w:rPr>
          <w:rFonts w:ascii="Times New Roman" w:hAnsi="Times New Roman" w:cs="Times New Roman"/>
          <w:sz w:val="24"/>
          <w:szCs w:val="24"/>
        </w:rPr>
        <w:t>(Ant stalo padėkite keletą skambančių žaislų (galite panaudoti dėžutes su skirtingomis medžiagomis viduje). Kai vaikas paeiliui paklausys visų garsų, paprašykite jį trumpam užsimerkti ir paskambinkite vienu žaisliuku. Vaikas turi atspėti, kurio žaislo garsą jis girdėjo.),</w:t>
      </w:r>
      <w:r w:rsidRPr="00BD0884">
        <w:rPr>
          <w:rFonts w:ascii="Times New Roman" w:hAnsi="Times New Roman" w:cs="Times New Roman"/>
          <w:sz w:val="24"/>
          <w:szCs w:val="24"/>
          <w:lang w:val="en-US"/>
        </w:rPr>
        <w:t xml:space="preserve"> </w:t>
      </w:r>
      <w:r w:rsidRPr="00BD0884">
        <w:rPr>
          <w:rFonts w:ascii="Times New Roman" w:hAnsi="Times New Roman" w:cs="Times New Roman"/>
          <w:sz w:val="24"/>
          <w:szCs w:val="24"/>
        </w:rPr>
        <w:t xml:space="preserve">„Atspėkite“ (Paraginkite vaikus atspėti, apie kuriuos gimines ar draugus jūs pasakojate, pabrėždami jiems būdingas savybes, išvaizdą, įpročius: </w:t>
      </w:r>
      <w:r w:rsidRPr="00BD0884">
        <w:rPr>
          <w:rFonts w:ascii="Times New Roman" w:hAnsi="Times New Roman" w:cs="Times New Roman"/>
          <w:i/>
          <w:iCs/>
          <w:sz w:val="24"/>
          <w:szCs w:val="24"/>
        </w:rPr>
        <w:t xml:space="preserve">„Ji yra šiek tiek vyresnė“ </w:t>
      </w:r>
      <w:r w:rsidRPr="00BD0884">
        <w:rPr>
          <w:rFonts w:ascii="Times New Roman" w:hAnsi="Times New Roman" w:cs="Times New Roman"/>
          <w:sz w:val="24"/>
          <w:szCs w:val="24"/>
        </w:rPr>
        <w:t xml:space="preserve">arba </w:t>
      </w:r>
      <w:r w:rsidRPr="00BD0884">
        <w:rPr>
          <w:rFonts w:ascii="Times New Roman" w:hAnsi="Times New Roman" w:cs="Times New Roman"/>
          <w:i/>
          <w:iCs/>
          <w:sz w:val="24"/>
          <w:szCs w:val="24"/>
        </w:rPr>
        <w:t xml:space="preserve">„Ji visada atneša ko nors skanaus“.  </w:t>
      </w:r>
      <w:r w:rsidRPr="00BD0884">
        <w:rPr>
          <w:rFonts w:ascii="Times New Roman" w:hAnsi="Times New Roman" w:cs="Times New Roman"/>
          <w:sz w:val="24"/>
          <w:szCs w:val="24"/>
        </w:rPr>
        <w:t>Jei vaikui sunku įvardinti, atsakykite jūs, taip praturtinsite vaiko žodyną.) ir t. t.</w:t>
      </w:r>
    </w:p>
    <w:p w14:paraId="6F9D482C" w14:textId="77777777" w:rsidR="006D7EE0" w:rsidRPr="00BD0884" w:rsidRDefault="006D7EE0" w:rsidP="00BD0884">
      <w:pPr>
        <w:pStyle w:val="Sraopastraipa"/>
        <w:numPr>
          <w:ilvl w:val="0"/>
          <w:numId w:val="8"/>
        </w:numPr>
        <w:rPr>
          <w:rFonts w:ascii="Times New Roman" w:hAnsi="Times New Roman" w:cs="Times New Roman"/>
          <w:sz w:val="24"/>
          <w:szCs w:val="24"/>
        </w:rPr>
      </w:pPr>
      <w:proofErr w:type="spellStart"/>
      <w:r w:rsidRPr="00BD0884">
        <w:rPr>
          <w:rFonts w:ascii="Times New Roman" w:hAnsi="Times New Roman" w:cs="Times New Roman"/>
          <w:b/>
          <w:bCs/>
          <w:sz w:val="24"/>
          <w:szCs w:val="24"/>
          <w:lang w:val="en-US"/>
        </w:rPr>
        <w:t>Žaiskite</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žaidimus</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kurie</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lavina</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vaiko</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mąstymą</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dėmesį</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atmintį</w:t>
      </w:r>
      <w:proofErr w:type="spellEnd"/>
      <w:r w:rsidRPr="00BD0884">
        <w:rPr>
          <w:rFonts w:ascii="Times New Roman" w:hAnsi="Times New Roman" w:cs="Times New Roman"/>
          <w:sz w:val="24"/>
          <w:szCs w:val="24"/>
          <w:lang w:val="en-US"/>
        </w:rPr>
        <w:t>.</w:t>
      </w:r>
    </w:p>
    <w:p w14:paraId="7FE6ABE1" w14:textId="77777777" w:rsidR="006D7EE0" w:rsidRPr="00BD0884" w:rsidRDefault="006D7EE0" w:rsidP="00BD0884">
      <w:pPr>
        <w:pStyle w:val="Sraopastraipa"/>
        <w:numPr>
          <w:ilvl w:val="0"/>
          <w:numId w:val="8"/>
        </w:numPr>
        <w:rPr>
          <w:rFonts w:ascii="Times New Roman" w:hAnsi="Times New Roman" w:cs="Times New Roman"/>
          <w:sz w:val="24"/>
          <w:szCs w:val="24"/>
        </w:rPr>
      </w:pPr>
      <w:proofErr w:type="spellStart"/>
      <w:r w:rsidRPr="00BD0884">
        <w:rPr>
          <w:rFonts w:ascii="Times New Roman" w:hAnsi="Times New Roman" w:cs="Times New Roman"/>
          <w:b/>
          <w:bCs/>
          <w:sz w:val="24"/>
          <w:szCs w:val="24"/>
          <w:lang w:val="en-US"/>
        </w:rPr>
        <w:t>Lavinkite</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vaiko</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pirštukų</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motoriką</w:t>
      </w:r>
      <w:proofErr w:type="spellEnd"/>
      <w:r w:rsidRPr="00BD0884">
        <w:rPr>
          <w:rFonts w:ascii="Times New Roman" w:hAnsi="Times New Roman" w:cs="Times New Roman"/>
          <w:b/>
          <w:bCs/>
          <w:sz w:val="24"/>
          <w:szCs w:val="24"/>
        </w:rPr>
        <w:t xml:space="preserve">. </w:t>
      </w:r>
      <w:r w:rsidRPr="00BD0884">
        <w:rPr>
          <w:rFonts w:ascii="Times New Roman" w:hAnsi="Times New Roman" w:cs="Times New Roman"/>
          <w:sz w:val="24"/>
          <w:szCs w:val="24"/>
        </w:rPr>
        <w:t>S</w:t>
      </w:r>
      <w:proofErr w:type="spellStart"/>
      <w:r w:rsidRPr="00BD0884">
        <w:rPr>
          <w:rFonts w:ascii="Times New Roman" w:hAnsi="Times New Roman" w:cs="Times New Roman"/>
          <w:sz w:val="24"/>
          <w:szCs w:val="24"/>
          <w:lang w:val="en-US"/>
        </w:rPr>
        <w:t>katinkite</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vaiką</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piešti</w:t>
      </w:r>
      <w:proofErr w:type="spellEnd"/>
      <w:r w:rsidRPr="00BD0884">
        <w:rPr>
          <w:rFonts w:ascii="Times New Roman" w:hAnsi="Times New Roman" w:cs="Times New Roman"/>
          <w:sz w:val="24"/>
          <w:szCs w:val="24"/>
          <w:lang w:val="en-US"/>
        </w:rPr>
        <w:t>,</w:t>
      </w:r>
      <w:r w:rsidRPr="00BD0884">
        <w:rPr>
          <w:rFonts w:ascii="Times New Roman" w:hAnsi="Times New Roman" w:cs="Times New Roman"/>
          <w:sz w:val="24"/>
          <w:szCs w:val="24"/>
        </w:rPr>
        <w:t xml:space="preserve"> spalvinti,</w:t>
      </w:r>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konstruoti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lipdyti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karpyti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varstyti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dėlioti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klijuoti</w:t>
      </w:r>
      <w:proofErr w:type="spellEnd"/>
      <w:r w:rsidRPr="00BD0884">
        <w:rPr>
          <w:rFonts w:ascii="Times New Roman" w:hAnsi="Times New Roman" w:cs="Times New Roman"/>
          <w:sz w:val="24"/>
          <w:szCs w:val="24"/>
          <w:lang w:val="en-US"/>
        </w:rPr>
        <w:t xml:space="preserve">, </w:t>
      </w:r>
      <w:proofErr w:type="spellStart"/>
      <w:r w:rsidRPr="00BD0884">
        <w:rPr>
          <w:rFonts w:ascii="Times New Roman" w:hAnsi="Times New Roman" w:cs="Times New Roman"/>
          <w:sz w:val="24"/>
          <w:szCs w:val="24"/>
          <w:lang w:val="en-US"/>
        </w:rPr>
        <w:t>segioti</w:t>
      </w:r>
      <w:proofErr w:type="spellEnd"/>
      <w:r w:rsidRPr="00BD0884">
        <w:rPr>
          <w:rFonts w:ascii="Times New Roman" w:hAnsi="Times New Roman" w:cs="Times New Roman"/>
          <w:sz w:val="24"/>
          <w:szCs w:val="24"/>
        </w:rPr>
        <w:t>, kaišioti, glamžyti, lankstyti ir visa kita, ką galime žaisti, siekdami išlavinti pirštukų judesius.</w:t>
      </w:r>
    </w:p>
    <w:p w14:paraId="4F5CC628" w14:textId="21CAFCF9" w:rsidR="006D7EE0" w:rsidRPr="00BD0884" w:rsidRDefault="006D7EE0" w:rsidP="00BD0884">
      <w:pPr>
        <w:pStyle w:val="Sraopastraipa"/>
        <w:numPr>
          <w:ilvl w:val="0"/>
          <w:numId w:val="8"/>
        </w:numPr>
        <w:rPr>
          <w:rFonts w:ascii="Times New Roman" w:hAnsi="Times New Roman" w:cs="Times New Roman"/>
          <w:b/>
          <w:bCs/>
          <w:sz w:val="24"/>
          <w:szCs w:val="24"/>
        </w:rPr>
      </w:pPr>
      <w:proofErr w:type="spellStart"/>
      <w:r w:rsidRPr="00BD0884">
        <w:rPr>
          <w:rFonts w:ascii="Times New Roman" w:hAnsi="Times New Roman" w:cs="Times New Roman"/>
          <w:b/>
          <w:bCs/>
          <w:sz w:val="24"/>
          <w:szCs w:val="24"/>
          <w:lang w:val="en-US"/>
        </w:rPr>
        <w:t>Tikslinkite</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vaiko</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erdvės</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laiko</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ir</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regimąjį</w:t>
      </w:r>
      <w:proofErr w:type="spellEnd"/>
      <w:r w:rsidRPr="00BD0884">
        <w:rPr>
          <w:rFonts w:ascii="Times New Roman" w:hAnsi="Times New Roman" w:cs="Times New Roman"/>
          <w:b/>
          <w:bCs/>
          <w:sz w:val="24"/>
          <w:szCs w:val="24"/>
          <w:lang w:val="en-US"/>
        </w:rPr>
        <w:t xml:space="preserve"> </w:t>
      </w:r>
      <w:proofErr w:type="spellStart"/>
      <w:r w:rsidRPr="00BD0884">
        <w:rPr>
          <w:rFonts w:ascii="Times New Roman" w:hAnsi="Times New Roman" w:cs="Times New Roman"/>
          <w:b/>
          <w:bCs/>
          <w:sz w:val="24"/>
          <w:szCs w:val="24"/>
          <w:lang w:val="en-US"/>
        </w:rPr>
        <w:t>suvokimą</w:t>
      </w:r>
      <w:proofErr w:type="spellEnd"/>
      <w:r w:rsidRPr="00BD0884">
        <w:rPr>
          <w:rFonts w:ascii="Times New Roman" w:hAnsi="Times New Roman" w:cs="Times New Roman"/>
          <w:b/>
          <w:bCs/>
          <w:sz w:val="24"/>
          <w:szCs w:val="24"/>
          <w:lang w:val="en-US"/>
        </w:rPr>
        <w:t xml:space="preserve">. </w:t>
      </w:r>
      <w:r w:rsidRPr="00BD0884">
        <w:rPr>
          <w:rFonts w:ascii="Times New Roman" w:hAnsi="Times New Roman" w:cs="Times New Roman"/>
          <w:sz w:val="24"/>
          <w:szCs w:val="24"/>
          <w:lang w:val="en-US"/>
        </w:rPr>
        <w:t>N</w:t>
      </w:r>
      <w:proofErr w:type="spellStart"/>
      <w:r w:rsidRPr="00BD0884">
        <w:rPr>
          <w:rFonts w:ascii="Times New Roman" w:hAnsi="Times New Roman" w:cs="Times New Roman"/>
          <w:sz w:val="24"/>
          <w:szCs w:val="24"/>
        </w:rPr>
        <w:t>usakykite</w:t>
      </w:r>
      <w:proofErr w:type="spellEnd"/>
      <w:r w:rsidRPr="00BD0884">
        <w:rPr>
          <w:rFonts w:ascii="Times New Roman" w:hAnsi="Times New Roman" w:cs="Times New Roman"/>
          <w:sz w:val="24"/>
          <w:szCs w:val="24"/>
        </w:rPr>
        <w:t xml:space="preserve"> daiktų formą, dydį, spalvą, padėtį kitų daiktų ir vaiko atžvilgiu, įvardinkite  atliekamus veiksmus ir judėjimą erdvėje (pvz., kairėn, dešinėn, aukštyn, žemyn, aplink ir pan.), skirkite dešinę ir kairę, tinkamai vartokite prielinksnius (ant, po, už, prie, į, virš, tarp, per...), atrinkite, grupuokite ir lyginkite daiktus (pagal vieną, du, o vėliau ir tris požymius), vartokite žodžius, reiškiančius laiką: para, jos dalys (rytas, diena, vakaras, naktis), savaitė, jos dienų pavadinimai (pirmadienis, antradienis ir t. t.), metų laikai (žiema, pavasaris, vasara, ruduo), mėnesių pavadinimai ir kt.</w:t>
      </w:r>
      <w:r w:rsidRPr="00BD0884">
        <w:rPr>
          <w:rFonts w:ascii="Times New Roman" w:hAnsi="Times New Roman" w:cs="Times New Roman"/>
          <w:b/>
          <w:bCs/>
          <w:sz w:val="24"/>
          <w:szCs w:val="24"/>
        </w:rPr>
        <w:t xml:space="preserve"> </w:t>
      </w:r>
    </w:p>
    <w:p w14:paraId="23B5B191" w14:textId="77777777" w:rsidR="006D7EE0" w:rsidRPr="00BD0884" w:rsidRDefault="006D7EE0"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Aplinka.</w:t>
      </w:r>
      <w:r w:rsidRPr="00BD0884">
        <w:rPr>
          <w:rFonts w:ascii="Times New Roman" w:hAnsi="Times New Roman" w:cs="Times New Roman"/>
          <w:sz w:val="24"/>
          <w:szCs w:val="24"/>
        </w:rPr>
        <w:t xml:space="preserve"> Kiek įmanoma žaisdami, skaitydami venkite pašalinio triukšmo, tegul tuo metu nesigirdi kažkur esančio televizoriaus ar radijo imtuvo.</w:t>
      </w:r>
    </w:p>
    <w:p w14:paraId="0C69C053" w14:textId="77777777" w:rsidR="006D7EE0" w:rsidRPr="00BD0884" w:rsidRDefault="006D7EE0"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 xml:space="preserve">Medijos, elektroniniai (kalbantys) žaislai. </w:t>
      </w:r>
      <w:r w:rsidRPr="00BD0884">
        <w:rPr>
          <w:rFonts w:ascii="Times New Roman" w:hAnsi="Times New Roman" w:cs="Times New Roman"/>
          <w:sz w:val="24"/>
          <w:szCs w:val="24"/>
        </w:rPr>
        <w:t>Kai vaikas žaidžia su elektroniniu (kalbančiu) žaislu, tėvai kur kas mažiau komunikuoja su vaiku, vaikai taip pat mažiau taria garsų, dažnu atveju elektroninę kalbą vaikui suprasti sunkiau, nes: vaikas nemato lūpų judesių, nėra akių kontakto, tonas ir intonacijos – nenatūralios. Ribokite kompiuterio ir televizoriaus žiūrėjimą. Jie neskatina vaiko kalbos. Jaunesniems nei 18 mėn. kūdikiams ekranai ir technologijos nerekomenduojami. Vaikai neturėtų leisti  laiko prie ekranų vieni. Tas laikas turi būti kartu su suaugusiuoju. Vaikai turėtų mums trukdyti, klausti ką veikia?, kodėl? ir kas čia?, o tėvai turėtų kalbėti, atsakyti, paaiškinti, bendrauti (taip kurti kalbos  (ir santykių) pagrindus.</w:t>
      </w:r>
    </w:p>
    <w:p w14:paraId="5003EFEA" w14:textId="77777777" w:rsidR="006D7EE0" w:rsidRPr="00BD0884" w:rsidRDefault="006D7EE0"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Nebūkite</w:t>
      </w:r>
      <w:r w:rsidRPr="00BD0884">
        <w:rPr>
          <w:rFonts w:ascii="Times New Roman" w:hAnsi="Times New Roman" w:cs="Times New Roman"/>
          <w:sz w:val="24"/>
          <w:szCs w:val="24"/>
        </w:rPr>
        <w:t xml:space="preserve"> per daug reiklūs vaiko kalbai, nemuštruokite. Vaikų kalba vystosi skirtingu tempu ir jei jūsų vaikas kalba kiek mažiau, nei bendraamžiai, jis tikrai ne vienintelis toks!</w:t>
      </w:r>
    </w:p>
    <w:p w14:paraId="0357B33A" w14:textId="4217D3F3" w:rsidR="006D7EE0" w:rsidRPr="00BD0884" w:rsidRDefault="006D7EE0" w:rsidP="00BD0884">
      <w:pPr>
        <w:pStyle w:val="Sraopastraipa"/>
        <w:numPr>
          <w:ilvl w:val="0"/>
          <w:numId w:val="8"/>
        </w:numPr>
        <w:rPr>
          <w:rFonts w:ascii="Times New Roman" w:hAnsi="Times New Roman" w:cs="Times New Roman"/>
          <w:sz w:val="24"/>
          <w:szCs w:val="24"/>
        </w:rPr>
      </w:pPr>
      <w:r w:rsidRPr="00BD0884">
        <w:rPr>
          <w:rFonts w:ascii="Times New Roman" w:hAnsi="Times New Roman" w:cs="Times New Roman"/>
          <w:b/>
          <w:bCs/>
          <w:sz w:val="24"/>
          <w:szCs w:val="24"/>
        </w:rPr>
        <w:t>Atminkite,</w:t>
      </w:r>
      <w:r w:rsidRPr="00BD0884">
        <w:rPr>
          <w:rFonts w:ascii="Times New Roman" w:hAnsi="Times New Roman" w:cs="Times New Roman"/>
          <w:sz w:val="24"/>
          <w:szCs w:val="24"/>
        </w:rPr>
        <w:t xml:space="preserve"> kad </w:t>
      </w:r>
      <w:r w:rsidRPr="00BD0884">
        <w:rPr>
          <w:rFonts w:ascii="Times New Roman" w:hAnsi="Times New Roman" w:cs="Times New Roman"/>
          <w:b/>
          <w:bCs/>
          <w:sz w:val="24"/>
          <w:szCs w:val="24"/>
        </w:rPr>
        <w:t>kalbos mokymasis turi būti įtrauktas į kasdienį vaiko gyvenimą</w:t>
      </w:r>
      <w:r w:rsidRPr="00BD0884">
        <w:rPr>
          <w:rFonts w:ascii="Times New Roman" w:hAnsi="Times New Roman" w:cs="Times New Roman"/>
          <w:sz w:val="24"/>
          <w:szCs w:val="24"/>
        </w:rPr>
        <w:t>. Nereikia ieškoti laiko „pamokoms“. Pasinaudokite galimybe mokytis atlikdami kasdienius veiksmus: maudydami vaiką vonioje, vakarienės, žaidimo kartu metu ar net keliaudami automobiliu/autobusu ir sudominkite tuo visą šeimą. Kalbos vaikas mokosi pamėgdžiodamas, kartodamas, žaisdamas, įvairių veiklų metu.</w:t>
      </w:r>
    </w:p>
    <w:p w14:paraId="30296DA0" w14:textId="77777777" w:rsidR="006D7EE0" w:rsidRPr="00BD0884" w:rsidRDefault="006D7EE0" w:rsidP="006D7EE0">
      <w:pPr>
        <w:ind w:left="360"/>
        <w:rPr>
          <w:rFonts w:ascii="Times New Roman" w:hAnsi="Times New Roman" w:cs="Times New Roman"/>
          <w:sz w:val="24"/>
          <w:szCs w:val="24"/>
        </w:rPr>
      </w:pPr>
    </w:p>
    <w:p w14:paraId="2E6D432C" w14:textId="77777777" w:rsidR="00A16E7F" w:rsidRPr="00A16E7F" w:rsidRDefault="00A16E7F" w:rsidP="006D7EE0">
      <w:pPr>
        <w:ind w:left="720"/>
        <w:rPr>
          <w:rFonts w:ascii="Times New Roman" w:hAnsi="Times New Roman" w:cs="Times New Roman"/>
          <w:sz w:val="24"/>
          <w:szCs w:val="24"/>
        </w:rPr>
      </w:pPr>
    </w:p>
    <w:p w14:paraId="4D257AFE" w14:textId="77777777" w:rsidR="00A16E7F" w:rsidRPr="00BD0884" w:rsidRDefault="00A16E7F" w:rsidP="006D7EE0">
      <w:pPr>
        <w:rPr>
          <w:rFonts w:ascii="Times New Roman" w:hAnsi="Times New Roman" w:cs="Times New Roman"/>
          <w:sz w:val="24"/>
          <w:szCs w:val="24"/>
        </w:rPr>
      </w:pPr>
    </w:p>
    <w:sectPr w:rsidR="00A16E7F" w:rsidRPr="00BD08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BAB"/>
    <w:multiLevelType w:val="hybridMultilevel"/>
    <w:tmpl w:val="11FC2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E60008"/>
    <w:multiLevelType w:val="hybridMultilevel"/>
    <w:tmpl w:val="A5BCC6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EE38BD"/>
    <w:multiLevelType w:val="hybridMultilevel"/>
    <w:tmpl w:val="AE06C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841BEE"/>
    <w:multiLevelType w:val="hybridMultilevel"/>
    <w:tmpl w:val="49801F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4956C6B"/>
    <w:multiLevelType w:val="hybridMultilevel"/>
    <w:tmpl w:val="487650C4"/>
    <w:lvl w:ilvl="0" w:tplc="03E84E8C">
      <w:start w:val="1"/>
      <w:numFmt w:val="bullet"/>
      <w:lvlText w:val=""/>
      <w:lvlJc w:val="left"/>
      <w:pPr>
        <w:tabs>
          <w:tab w:val="num" w:pos="720"/>
        </w:tabs>
        <w:ind w:left="720" w:hanging="360"/>
      </w:pPr>
      <w:rPr>
        <w:rFonts w:ascii="Wingdings 3" w:hAnsi="Wingdings 3" w:hint="default"/>
      </w:rPr>
    </w:lvl>
    <w:lvl w:ilvl="1" w:tplc="E98095E4" w:tentative="1">
      <w:start w:val="1"/>
      <w:numFmt w:val="bullet"/>
      <w:lvlText w:val=""/>
      <w:lvlJc w:val="left"/>
      <w:pPr>
        <w:tabs>
          <w:tab w:val="num" w:pos="1440"/>
        </w:tabs>
        <w:ind w:left="1440" w:hanging="360"/>
      </w:pPr>
      <w:rPr>
        <w:rFonts w:ascii="Wingdings 3" w:hAnsi="Wingdings 3" w:hint="default"/>
      </w:rPr>
    </w:lvl>
    <w:lvl w:ilvl="2" w:tplc="F09E6418" w:tentative="1">
      <w:start w:val="1"/>
      <w:numFmt w:val="bullet"/>
      <w:lvlText w:val=""/>
      <w:lvlJc w:val="left"/>
      <w:pPr>
        <w:tabs>
          <w:tab w:val="num" w:pos="2160"/>
        </w:tabs>
        <w:ind w:left="2160" w:hanging="360"/>
      </w:pPr>
      <w:rPr>
        <w:rFonts w:ascii="Wingdings 3" w:hAnsi="Wingdings 3" w:hint="default"/>
      </w:rPr>
    </w:lvl>
    <w:lvl w:ilvl="3" w:tplc="415E1DB0" w:tentative="1">
      <w:start w:val="1"/>
      <w:numFmt w:val="bullet"/>
      <w:lvlText w:val=""/>
      <w:lvlJc w:val="left"/>
      <w:pPr>
        <w:tabs>
          <w:tab w:val="num" w:pos="2880"/>
        </w:tabs>
        <w:ind w:left="2880" w:hanging="360"/>
      </w:pPr>
      <w:rPr>
        <w:rFonts w:ascii="Wingdings 3" w:hAnsi="Wingdings 3" w:hint="default"/>
      </w:rPr>
    </w:lvl>
    <w:lvl w:ilvl="4" w:tplc="5BC2A3A0" w:tentative="1">
      <w:start w:val="1"/>
      <w:numFmt w:val="bullet"/>
      <w:lvlText w:val=""/>
      <w:lvlJc w:val="left"/>
      <w:pPr>
        <w:tabs>
          <w:tab w:val="num" w:pos="3600"/>
        </w:tabs>
        <w:ind w:left="3600" w:hanging="360"/>
      </w:pPr>
      <w:rPr>
        <w:rFonts w:ascii="Wingdings 3" w:hAnsi="Wingdings 3" w:hint="default"/>
      </w:rPr>
    </w:lvl>
    <w:lvl w:ilvl="5" w:tplc="C48CB584" w:tentative="1">
      <w:start w:val="1"/>
      <w:numFmt w:val="bullet"/>
      <w:lvlText w:val=""/>
      <w:lvlJc w:val="left"/>
      <w:pPr>
        <w:tabs>
          <w:tab w:val="num" w:pos="4320"/>
        </w:tabs>
        <w:ind w:left="4320" w:hanging="360"/>
      </w:pPr>
      <w:rPr>
        <w:rFonts w:ascii="Wingdings 3" w:hAnsi="Wingdings 3" w:hint="default"/>
      </w:rPr>
    </w:lvl>
    <w:lvl w:ilvl="6" w:tplc="21C28164" w:tentative="1">
      <w:start w:val="1"/>
      <w:numFmt w:val="bullet"/>
      <w:lvlText w:val=""/>
      <w:lvlJc w:val="left"/>
      <w:pPr>
        <w:tabs>
          <w:tab w:val="num" w:pos="5040"/>
        </w:tabs>
        <w:ind w:left="5040" w:hanging="360"/>
      </w:pPr>
      <w:rPr>
        <w:rFonts w:ascii="Wingdings 3" w:hAnsi="Wingdings 3" w:hint="default"/>
      </w:rPr>
    </w:lvl>
    <w:lvl w:ilvl="7" w:tplc="72941D72" w:tentative="1">
      <w:start w:val="1"/>
      <w:numFmt w:val="bullet"/>
      <w:lvlText w:val=""/>
      <w:lvlJc w:val="left"/>
      <w:pPr>
        <w:tabs>
          <w:tab w:val="num" w:pos="5760"/>
        </w:tabs>
        <w:ind w:left="5760" w:hanging="360"/>
      </w:pPr>
      <w:rPr>
        <w:rFonts w:ascii="Wingdings 3" w:hAnsi="Wingdings 3" w:hint="default"/>
      </w:rPr>
    </w:lvl>
    <w:lvl w:ilvl="8" w:tplc="E516431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97C01FD"/>
    <w:multiLevelType w:val="hybridMultilevel"/>
    <w:tmpl w:val="CE9CEC32"/>
    <w:lvl w:ilvl="0" w:tplc="B9E40DD2">
      <w:start w:val="1"/>
      <w:numFmt w:val="bullet"/>
      <w:lvlText w:val=""/>
      <w:lvlJc w:val="left"/>
      <w:pPr>
        <w:tabs>
          <w:tab w:val="num" w:pos="786"/>
        </w:tabs>
        <w:ind w:left="786" w:hanging="360"/>
      </w:pPr>
      <w:rPr>
        <w:rFonts w:ascii="Wingdings 3" w:hAnsi="Wingdings 3" w:hint="default"/>
      </w:rPr>
    </w:lvl>
    <w:lvl w:ilvl="1" w:tplc="AB6014C0" w:tentative="1">
      <w:start w:val="1"/>
      <w:numFmt w:val="bullet"/>
      <w:lvlText w:val=""/>
      <w:lvlJc w:val="left"/>
      <w:pPr>
        <w:tabs>
          <w:tab w:val="num" w:pos="1506"/>
        </w:tabs>
        <w:ind w:left="1506" w:hanging="360"/>
      </w:pPr>
      <w:rPr>
        <w:rFonts w:ascii="Wingdings 3" w:hAnsi="Wingdings 3" w:hint="default"/>
      </w:rPr>
    </w:lvl>
    <w:lvl w:ilvl="2" w:tplc="7C6CC256" w:tentative="1">
      <w:start w:val="1"/>
      <w:numFmt w:val="bullet"/>
      <w:lvlText w:val=""/>
      <w:lvlJc w:val="left"/>
      <w:pPr>
        <w:tabs>
          <w:tab w:val="num" w:pos="2226"/>
        </w:tabs>
        <w:ind w:left="2226" w:hanging="360"/>
      </w:pPr>
      <w:rPr>
        <w:rFonts w:ascii="Wingdings 3" w:hAnsi="Wingdings 3" w:hint="default"/>
      </w:rPr>
    </w:lvl>
    <w:lvl w:ilvl="3" w:tplc="CEB8E492" w:tentative="1">
      <w:start w:val="1"/>
      <w:numFmt w:val="bullet"/>
      <w:lvlText w:val=""/>
      <w:lvlJc w:val="left"/>
      <w:pPr>
        <w:tabs>
          <w:tab w:val="num" w:pos="2946"/>
        </w:tabs>
        <w:ind w:left="2946" w:hanging="360"/>
      </w:pPr>
      <w:rPr>
        <w:rFonts w:ascii="Wingdings 3" w:hAnsi="Wingdings 3" w:hint="default"/>
      </w:rPr>
    </w:lvl>
    <w:lvl w:ilvl="4" w:tplc="799CCC08" w:tentative="1">
      <w:start w:val="1"/>
      <w:numFmt w:val="bullet"/>
      <w:lvlText w:val=""/>
      <w:lvlJc w:val="left"/>
      <w:pPr>
        <w:tabs>
          <w:tab w:val="num" w:pos="3666"/>
        </w:tabs>
        <w:ind w:left="3666" w:hanging="360"/>
      </w:pPr>
      <w:rPr>
        <w:rFonts w:ascii="Wingdings 3" w:hAnsi="Wingdings 3" w:hint="default"/>
      </w:rPr>
    </w:lvl>
    <w:lvl w:ilvl="5" w:tplc="D4F68AC0" w:tentative="1">
      <w:start w:val="1"/>
      <w:numFmt w:val="bullet"/>
      <w:lvlText w:val=""/>
      <w:lvlJc w:val="left"/>
      <w:pPr>
        <w:tabs>
          <w:tab w:val="num" w:pos="4386"/>
        </w:tabs>
        <w:ind w:left="4386" w:hanging="360"/>
      </w:pPr>
      <w:rPr>
        <w:rFonts w:ascii="Wingdings 3" w:hAnsi="Wingdings 3" w:hint="default"/>
      </w:rPr>
    </w:lvl>
    <w:lvl w:ilvl="6" w:tplc="5BDEE456" w:tentative="1">
      <w:start w:val="1"/>
      <w:numFmt w:val="bullet"/>
      <w:lvlText w:val=""/>
      <w:lvlJc w:val="left"/>
      <w:pPr>
        <w:tabs>
          <w:tab w:val="num" w:pos="5106"/>
        </w:tabs>
        <w:ind w:left="5106" w:hanging="360"/>
      </w:pPr>
      <w:rPr>
        <w:rFonts w:ascii="Wingdings 3" w:hAnsi="Wingdings 3" w:hint="default"/>
      </w:rPr>
    </w:lvl>
    <w:lvl w:ilvl="7" w:tplc="3A006C5E" w:tentative="1">
      <w:start w:val="1"/>
      <w:numFmt w:val="bullet"/>
      <w:lvlText w:val=""/>
      <w:lvlJc w:val="left"/>
      <w:pPr>
        <w:tabs>
          <w:tab w:val="num" w:pos="5826"/>
        </w:tabs>
        <w:ind w:left="5826" w:hanging="360"/>
      </w:pPr>
      <w:rPr>
        <w:rFonts w:ascii="Wingdings 3" w:hAnsi="Wingdings 3" w:hint="default"/>
      </w:rPr>
    </w:lvl>
    <w:lvl w:ilvl="8" w:tplc="AB460C6E" w:tentative="1">
      <w:start w:val="1"/>
      <w:numFmt w:val="bullet"/>
      <w:lvlText w:val=""/>
      <w:lvlJc w:val="left"/>
      <w:pPr>
        <w:tabs>
          <w:tab w:val="num" w:pos="6546"/>
        </w:tabs>
        <w:ind w:left="6546" w:hanging="360"/>
      </w:pPr>
      <w:rPr>
        <w:rFonts w:ascii="Wingdings 3" w:hAnsi="Wingdings 3" w:hint="default"/>
      </w:rPr>
    </w:lvl>
  </w:abstractNum>
  <w:abstractNum w:abstractNumId="6" w15:restartNumberingAfterBreak="0">
    <w:nsid w:val="3CBB0DB8"/>
    <w:multiLevelType w:val="hybridMultilevel"/>
    <w:tmpl w:val="00540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12734C"/>
    <w:multiLevelType w:val="hybridMultilevel"/>
    <w:tmpl w:val="F53209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28466559">
    <w:abstractNumId w:val="4"/>
  </w:num>
  <w:num w:numId="2" w16cid:durableId="1372147888">
    <w:abstractNumId w:val="5"/>
  </w:num>
  <w:num w:numId="3" w16cid:durableId="181170327">
    <w:abstractNumId w:val="3"/>
  </w:num>
  <w:num w:numId="4" w16cid:durableId="1358316308">
    <w:abstractNumId w:val="1"/>
  </w:num>
  <w:num w:numId="5" w16cid:durableId="1572932051">
    <w:abstractNumId w:val="0"/>
  </w:num>
  <w:num w:numId="6" w16cid:durableId="681854755">
    <w:abstractNumId w:val="6"/>
  </w:num>
  <w:num w:numId="7" w16cid:durableId="894462693">
    <w:abstractNumId w:val="2"/>
  </w:num>
  <w:num w:numId="8" w16cid:durableId="2073039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7F"/>
    <w:rsid w:val="00487D17"/>
    <w:rsid w:val="00553FD2"/>
    <w:rsid w:val="006D7EE0"/>
    <w:rsid w:val="008F13AA"/>
    <w:rsid w:val="00A16E7F"/>
    <w:rsid w:val="00BD0884"/>
    <w:rsid w:val="00D214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30D2"/>
  <w15:chartTrackingRefBased/>
  <w15:docId w15:val="{6595B20C-2308-4733-A9DC-233A0925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9806">
      <w:bodyDiv w:val="1"/>
      <w:marLeft w:val="0"/>
      <w:marRight w:val="0"/>
      <w:marTop w:val="0"/>
      <w:marBottom w:val="0"/>
      <w:divBdr>
        <w:top w:val="none" w:sz="0" w:space="0" w:color="auto"/>
        <w:left w:val="none" w:sz="0" w:space="0" w:color="auto"/>
        <w:bottom w:val="none" w:sz="0" w:space="0" w:color="auto"/>
        <w:right w:val="none" w:sz="0" w:space="0" w:color="auto"/>
      </w:divBdr>
      <w:divsChild>
        <w:div w:id="1387950436">
          <w:marLeft w:val="446"/>
          <w:marRight w:val="0"/>
          <w:marTop w:val="86"/>
          <w:marBottom w:val="120"/>
          <w:divBdr>
            <w:top w:val="none" w:sz="0" w:space="0" w:color="auto"/>
            <w:left w:val="none" w:sz="0" w:space="0" w:color="auto"/>
            <w:bottom w:val="none" w:sz="0" w:space="0" w:color="auto"/>
            <w:right w:val="none" w:sz="0" w:space="0" w:color="auto"/>
          </w:divBdr>
        </w:div>
        <w:div w:id="1841042114">
          <w:marLeft w:val="446"/>
          <w:marRight w:val="0"/>
          <w:marTop w:val="86"/>
          <w:marBottom w:val="120"/>
          <w:divBdr>
            <w:top w:val="none" w:sz="0" w:space="0" w:color="auto"/>
            <w:left w:val="none" w:sz="0" w:space="0" w:color="auto"/>
            <w:bottom w:val="none" w:sz="0" w:space="0" w:color="auto"/>
            <w:right w:val="none" w:sz="0" w:space="0" w:color="auto"/>
          </w:divBdr>
        </w:div>
        <w:div w:id="234164891">
          <w:marLeft w:val="446"/>
          <w:marRight w:val="0"/>
          <w:marTop w:val="86"/>
          <w:marBottom w:val="120"/>
          <w:divBdr>
            <w:top w:val="none" w:sz="0" w:space="0" w:color="auto"/>
            <w:left w:val="none" w:sz="0" w:space="0" w:color="auto"/>
            <w:bottom w:val="none" w:sz="0" w:space="0" w:color="auto"/>
            <w:right w:val="none" w:sz="0" w:space="0" w:color="auto"/>
          </w:divBdr>
        </w:div>
        <w:div w:id="21368426">
          <w:marLeft w:val="446"/>
          <w:marRight w:val="0"/>
          <w:marTop w:val="86"/>
          <w:marBottom w:val="120"/>
          <w:divBdr>
            <w:top w:val="none" w:sz="0" w:space="0" w:color="auto"/>
            <w:left w:val="none" w:sz="0" w:space="0" w:color="auto"/>
            <w:bottom w:val="none" w:sz="0" w:space="0" w:color="auto"/>
            <w:right w:val="none" w:sz="0" w:space="0" w:color="auto"/>
          </w:divBdr>
        </w:div>
        <w:div w:id="1911184691">
          <w:marLeft w:val="446"/>
          <w:marRight w:val="0"/>
          <w:marTop w:val="86"/>
          <w:marBottom w:val="120"/>
          <w:divBdr>
            <w:top w:val="none" w:sz="0" w:space="0" w:color="auto"/>
            <w:left w:val="none" w:sz="0" w:space="0" w:color="auto"/>
            <w:bottom w:val="none" w:sz="0" w:space="0" w:color="auto"/>
            <w:right w:val="none" w:sz="0" w:space="0" w:color="auto"/>
          </w:divBdr>
        </w:div>
        <w:div w:id="2084139207">
          <w:marLeft w:val="446"/>
          <w:marRight w:val="0"/>
          <w:marTop w:val="86"/>
          <w:marBottom w:val="120"/>
          <w:divBdr>
            <w:top w:val="none" w:sz="0" w:space="0" w:color="auto"/>
            <w:left w:val="none" w:sz="0" w:space="0" w:color="auto"/>
            <w:bottom w:val="none" w:sz="0" w:space="0" w:color="auto"/>
            <w:right w:val="none" w:sz="0" w:space="0" w:color="auto"/>
          </w:divBdr>
        </w:div>
        <w:div w:id="1025207218">
          <w:marLeft w:val="446"/>
          <w:marRight w:val="0"/>
          <w:marTop w:val="86"/>
          <w:marBottom w:val="120"/>
          <w:divBdr>
            <w:top w:val="none" w:sz="0" w:space="0" w:color="auto"/>
            <w:left w:val="none" w:sz="0" w:space="0" w:color="auto"/>
            <w:bottom w:val="none" w:sz="0" w:space="0" w:color="auto"/>
            <w:right w:val="none" w:sz="0" w:space="0" w:color="auto"/>
          </w:divBdr>
        </w:div>
        <w:div w:id="429739538">
          <w:marLeft w:val="446"/>
          <w:marRight w:val="0"/>
          <w:marTop w:val="86"/>
          <w:marBottom w:val="120"/>
          <w:divBdr>
            <w:top w:val="none" w:sz="0" w:space="0" w:color="auto"/>
            <w:left w:val="none" w:sz="0" w:space="0" w:color="auto"/>
            <w:bottom w:val="none" w:sz="0" w:space="0" w:color="auto"/>
            <w:right w:val="none" w:sz="0" w:space="0" w:color="auto"/>
          </w:divBdr>
        </w:div>
      </w:divsChild>
    </w:div>
    <w:div w:id="935134308">
      <w:bodyDiv w:val="1"/>
      <w:marLeft w:val="0"/>
      <w:marRight w:val="0"/>
      <w:marTop w:val="0"/>
      <w:marBottom w:val="0"/>
      <w:divBdr>
        <w:top w:val="none" w:sz="0" w:space="0" w:color="auto"/>
        <w:left w:val="none" w:sz="0" w:space="0" w:color="auto"/>
        <w:bottom w:val="none" w:sz="0" w:space="0" w:color="auto"/>
        <w:right w:val="none" w:sz="0" w:space="0" w:color="auto"/>
      </w:divBdr>
      <w:divsChild>
        <w:div w:id="1469784062">
          <w:marLeft w:val="446"/>
          <w:marRight w:val="0"/>
          <w:marTop w:val="86"/>
          <w:marBottom w:val="120"/>
          <w:divBdr>
            <w:top w:val="none" w:sz="0" w:space="0" w:color="auto"/>
            <w:left w:val="none" w:sz="0" w:space="0" w:color="auto"/>
            <w:bottom w:val="none" w:sz="0" w:space="0" w:color="auto"/>
            <w:right w:val="none" w:sz="0" w:space="0" w:color="auto"/>
          </w:divBdr>
        </w:div>
        <w:div w:id="1054620803">
          <w:marLeft w:val="446"/>
          <w:marRight w:val="0"/>
          <w:marTop w:val="86"/>
          <w:marBottom w:val="120"/>
          <w:divBdr>
            <w:top w:val="none" w:sz="0" w:space="0" w:color="auto"/>
            <w:left w:val="none" w:sz="0" w:space="0" w:color="auto"/>
            <w:bottom w:val="none" w:sz="0" w:space="0" w:color="auto"/>
            <w:right w:val="none" w:sz="0" w:space="0" w:color="auto"/>
          </w:divBdr>
        </w:div>
        <w:div w:id="1233463347">
          <w:marLeft w:val="446"/>
          <w:marRight w:val="0"/>
          <w:marTop w:val="86"/>
          <w:marBottom w:val="120"/>
          <w:divBdr>
            <w:top w:val="none" w:sz="0" w:space="0" w:color="auto"/>
            <w:left w:val="none" w:sz="0" w:space="0" w:color="auto"/>
            <w:bottom w:val="none" w:sz="0" w:space="0" w:color="auto"/>
            <w:right w:val="none" w:sz="0" w:space="0" w:color="auto"/>
          </w:divBdr>
        </w:div>
        <w:div w:id="2126003336">
          <w:marLeft w:val="446"/>
          <w:marRight w:val="0"/>
          <w:marTop w:val="86"/>
          <w:marBottom w:val="120"/>
          <w:divBdr>
            <w:top w:val="none" w:sz="0" w:space="0" w:color="auto"/>
            <w:left w:val="none" w:sz="0" w:space="0" w:color="auto"/>
            <w:bottom w:val="none" w:sz="0" w:space="0" w:color="auto"/>
            <w:right w:val="none" w:sz="0" w:space="0" w:color="auto"/>
          </w:divBdr>
        </w:div>
        <w:div w:id="255328686">
          <w:marLeft w:val="446"/>
          <w:marRight w:val="0"/>
          <w:marTop w:val="86"/>
          <w:marBottom w:val="120"/>
          <w:divBdr>
            <w:top w:val="none" w:sz="0" w:space="0" w:color="auto"/>
            <w:left w:val="none" w:sz="0" w:space="0" w:color="auto"/>
            <w:bottom w:val="none" w:sz="0" w:space="0" w:color="auto"/>
            <w:right w:val="none" w:sz="0" w:space="0" w:color="auto"/>
          </w:divBdr>
        </w:div>
        <w:div w:id="66389781">
          <w:marLeft w:val="446"/>
          <w:marRight w:val="0"/>
          <w:marTop w:val="86"/>
          <w:marBottom w:val="120"/>
          <w:divBdr>
            <w:top w:val="none" w:sz="0" w:space="0" w:color="auto"/>
            <w:left w:val="none" w:sz="0" w:space="0" w:color="auto"/>
            <w:bottom w:val="none" w:sz="0" w:space="0" w:color="auto"/>
            <w:right w:val="none" w:sz="0" w:space="0" w:color="auto"/>
          </w:divBdr>
        </w:div>
      </w:divsChild>
    </w:div>
    <w:div w:id="973681581">
      <w:bodyDiv w:val="1"/>
      <w:marLeft w:val="0"/>
      <w:marRight w:val="0"/>
      <w:marTop w:val="0"/>
      <w:marBottom w:val="0"/>
      <w:divBdr>
        <w:top w:val="none" w:sz="0" w:space="0" w:color="auto"/>
        <w:left w:val="none" w:sz="0" w:space="0" w:color="auto"/>
        <w:bottom w:val="none" w:sz="0" w:space="0" w:color="auto"/>
        <w:right w:val="none" w:sz="0" w:space="0" w:color="auto"/>
      </w:divBdr>
    </w:div>
    <w:div w:id="13868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6873</Words>
  <Characters>3918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Janušauskienė</dc:creator>
  <cp:keywords/>
  <dc:description/>
  <cp:lastModifiedBy>Neringa Janušauskienė</cp:lastModifiedBy>
  <cp:revision>4</cp:revision>
  <dcterms:created xsi:type="dcterms:W3CDTF">2023-01-17T06:58:00Z</dcterms:created>
  <dcterms:modified xsi:type="dcterms:W3CDTF">2023-01-17T07:35:00Z</dcterms:modified>
</cp:coreProperties>
</file>