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94" w:rsidRPr="0015676C" w:rsidRDefault="005217BB">
      <w:pPr>
        <w:rPr>
          <w:rFonts w:cs="Times New Roman"/>
          <w:b/>
          <w:sz w:val="28"/>
          <w:szCs w:val="28"/>
        </w:rPr>
      </w:pPr>
      <w:r w:rsidRPr="0015676C">
        <w:rPr>
          <w:rFonts w:cs="Times New Roman"/>
          <w:b/>
          <w:sz w:val="28"/>
          <w:szCs w:val="28"/>
        </w:rPr>
        <w:t>PAGALBA</w:t>
      </w:r>
    </w:p>
    <w:p w:rsidR="005217BB" w:rsidRPr="006C53E8" w:rsidRDefault="005217BB">
      <w:pPr>
        <w:rPr>
          <w:rFonts w:cs="Times New Roman"/>
        </w:rPr>
      </w:pPr>
    </w:p>
    <w:p w:rsidR="005217BB" w:rsidRPr="006C53E8" w:rsidRDefault="005217BB">
      <w:pPr>
        <w:rPr>
          <w:rFonts w:cs="Times New Roman"/>
        </w:rPr>
      </w:pPr>
    </w:p>
    <w:p w:rsidR="005217BB" w:rsidRPr="006C53E8" w:rsidRDefault="005217BB" w:rsidP="005217BB">
      <w:pPr>
        <w:pStyle w:val="xmsonormal"/>
      </w:pPr>
      <w:r w:rsidRPr="006C53E8">
        <w:rPr>
          <w:color w:val="050505"/>
        </w:rPr>
        <w:t xml:space="preserve">Džiugu matyti, kad Lietuvos mokytojai, mokyklos, neformalaus švietimo įstaigos ir visa visuomenė noriai atsiliepia į iniciatyvas padėti Ukrainos vaikams. Iniciatyvų išties daug, bet jų gausoje atsiranda rizika pasimesti ir išbarstyti savo galingas pajėgas. Tad Lietuvos </w:t>
      </w:r>
      <w:proofErr w:type="spellStart"/>
      <w:r w:rsidRPr="006C53E8">
        <w:rPr>
          <w:color w:val="050505"/>
        </w:rPr>
        <w:t>švietimiečių</w:t>
      </w:r>
      <w:proofErr w:type="spellEnd"/>
      <w:r w:rsidRPr="006C53E8">
        <w:rPr>
          <w:color w:val="050505"/>
        </w:rPr>
        <w:t xml:space="preserve"> būrys kviečia išteklius tikslingai sutelkti.</w:t>
      </w:r>
    </w:p>
    <w:p w:rsidR="005217BB" w:rsidRPr="006C53E8" w:rsidRDefault="005217BB" w:rsidP="005217BB">
      <w:pPr>
        <w:pStyle w:val="xmsonormal"/>
      </w:pPr>
      <w:r w:rsidRPr="006C53E8">
        <w:rPr>
          <w:color w:val="050505"/>
        </w:rPr>
        <w:t> </w:t>
      </w:r>
    </w:p>
    <w:p w:rsidR="005217BB" w:rsidRPr="006C53E8" w:rsidRDefault="005217BB" w:rsidP="005217BB">
      <w:pPr>
        <w:pStyle w:val="xmsonormal"/>
      </w:pPr>
      <w:r w:rsidRPr="006C53E8">
        <w:rPr>
          <w:color w:val="050505"/>
        </w:rPr>
        <w:t>Savanoriškai ėmėmės “</w:t>
      </w:r>
      <w:proofErr w:type="spellStart"/>
      <w:r w:rsidRPr="006C53E8">
        <w:rPr>
          <w:color w:val="050505"/>
        </w:rPr>
        <w:t>Google</w:t>
      </w:r>
      <w:proofErr w:type="spellEnd"/>
      <w:r w:rsidRPr="006C53E8">
        <w:rPr>
          <w:color w:val="050505"/>
        </w:rPr>
        <w:t xml:space="preserve"> </w:t>
      </w:r>
      <w:proofErr w:type="spellStart"/>
      <w:r w:rsidRPr="006C53E8">
        <w:rPr>
          <w:color w:val="050505"/>
        </w:rPr>
        <w:t>site</w:t>
      </w:r>
      <w:proofErr w:type="spellEnd"/>
      <w:r w:rsidRPr="006C53E8">
        <w:rPr>
          <w:color w:val="050505"/>
        </w:rPr>
        <w:t>” erdvėje struktūruoti ir sisteminti aktualią informaciją, susijusią su Ukrainos moksleivių ugdymu, pagalba Ukrainos mokytojams, Ukrainos ir Lietuvos mokytojų telkimu bendram darbui:</w:t>
      </w:r>
    </w:p>
    <w:p w:rsidR="005217BB" w:rsidRPr="006C53E8" w:rsidRDefault="00C2063C" w:rsidP="005217BB">
      <w:pPr>
        <w:pStyle w:val="xmsonormal"/>
      </w:pPr>
      <w:hyperlink r:id="rId4" w:tgtFrame="_blank" w:history="1">
        <w:r w:rsidR="005217BB" w:rsidRPr="006C53E8">
          <w:rPr>
            <w:rStyle w:val="Hipersaitas"/>
            <w:bdr w:val="none" w:sz="0" w:space="0" w:color="auto" w:frame="1"/>
          </w:rPr>
          <w:t>https://sites.google.com/.../svietim.../pagrindinis-puslapis</w:t>
        </w:r>
      </w:hyperlink>
    </w:p>
    <w:p w:rsidR="005217BB" w:rsidRPr="006C53E8" w:rsidRDefault="005217BB" w:rsidP="005217BB">
      <w:pPr>
        <w:pStyle w:val="xmsonormal"/>
      </w:pPr>
      <w:r w:rsidRPr="006C53E8">
        <w:rPr>
          <w:color w:val="050505"/>
        </w:rPr>
        <w:t> </w:t>
      </w:r>
    </w:p>
    <w:p w:rsidR="005217BB" w:rsidRPr="006C53E8" w:rsidRDefault="005217BB" w:rsidP="005217BB">
      <w:pPr>
        <w:pStyle w:val="xmsonormal"/>
      </w:pPr>
      <w:r w:rsidRPr="006C53E8">
        <w:rPr>
          <w:color w:val="050505"/>
        </w:rPr>
        <w:t xml:space="preserve">Jūsų taip pat prašome papildyti šį sąrašą - apie savo apskrities iniciatyvas  galite informuoti </w:t>
      </w:r>
      <w:proofErr w:type="spellStart"/>
      <w:r w:rsidRPr="006C53E8">
        <w:rPr>
          <w:color w:val="050505"/>
        </w:rPr>
        <w:t>f</w:t>
      </w:r>
      <w:r w:rsidR="006C53E8">
        <w:rPr>
          <w:color w:val="050505"/>
        </w:rPr>
        <w:t>acebook</w:t>
      </w:r>
      <w:proofErr w:type="spellEnd"/>
      <w:r w:rsidRPr="006C53E8">
        <w:rPr>
          <w:color w:val="050505"/>
        </w:rPr>
        <w:t xml:space="preserve"> puslapyje "Lietuvos </w:t>
      </w:r>
      <w:proofErr w:type="spellStart"/>
      <w:r w:rsidRPr="006C53E8">
        <w:rPr>
          <w:color w:val="050505"/>
        </w:rPr>
        <w:t>švietimiečiai</w:t>
      </w:r>
      <w:proofErr w:type="spellEnd"/>
      <w:r w:rsidRPr="006C53E8">
        <w:rPr>
          <w:color w:val="050505"/>
        </w:rPr>
        <w:t xml:space="preserve"> Ukrainai" arba </w:t>
      </w:r>
      <w:proofErr w:type="spellStart"/>
      <w:r w:rsidRPr="006C53E8">
        <w:rPr>
          <w:color w:val="050505"/>
        </w:rPr>
        <w:t>el.p</w:t>
      </w:r>
      <w:proofErr w:type="spellEnd"/>
      <w:r w:rsidRPr="006C53E8">
        <w:rPr>
          <w:color w:val="050505"/>
        </w:rPr>
        <w:t xml:space="preserve">. </w:t>
      </w:r>
      <w:hyperlink r:id="rId5" w:history="1">
        <w:r w:rsidRPr="006C53E8">
          <w:rPr>
            <w:rStyle w:val="Hipersaitas"/>
          </w:rPr>
          <w:t>agneklimciauskaite@gmail.com</w:t>
        </w:r>
      </w:hyperlink>
    </w:p>
    <w:p w:rsidR="005217BB" w:rsidRPr="006C53E8" w:rsidRDefault="005217BB" w:rsidP="005217BB">
      <w:pPr>
        <w:pStyle w:val="xmsonormal"/>
      </w:pPr>
      <w:r w:rsidRPr="006C53E8">
        <w:rPr>
          <w:color w:val="050505"/>
        </w:rPr>
        <w:t> </w:t>
      </w:r>
    </w:p>
    <w:p w:rsidR="005217BB" w:rsidRPr="006C53E8" w:rsidRDefault="005217BB" w:rsidP="005217BB">
      <w:pPr>
        <w:pStyle w:val="xmsonormal"/>
      </w:pPr>
      <w:r w:rsidRPr="006C53E8">
        <w:rPr>
          <w:color w:val="050505"/>
        </w:rPr>
        <w:t>Puslapyje sisteminama tokia informacija:</w:t>
      </w:r>
    </w:p>
    <w:p w:rsidR="005217BB" w:rsidRPr="006C53E8" w:rsidRDefault="005217BB" w:rsidP="005217BB">
      <w:pPr>
        <w:pStyle w:val="xmsonormal"/>
      </w:pPr>
    </w:p>
    <w:p w:rsidR="005217BB" w:rsidRPr="006C53E8" w:rsidRDefault="005217BB" w:rsidP="005217BB">
      <w:pPr>
        <w:pStyle w:val="xmsonormal"/>
      </w:pPr>
      <w:r w:rsidRPr="006C53E8">
        <w:rPr>
          <w:b/>
          <w:bCs/>
          <w:color w:val="000000"/>
          <w:sz w:val="20"/>
          <w:szCs w:val="20"/>
          <w:shd w:val="clear" w:color="auto" w:fill="E6B8AF"/>
        </w:rPr>
        <w:t>MOKYTOJŲ SAVANORYSTĖ / SIŪLOMOS PAMOKOS</w:t>
      </w:r>
    </w:p>
    <w:p w:rsidR="005217BB" w:rsidRPr="006C53E8" w:rsidRDefault="005217BB" w:rsidP="005217BB">
      <w:pPr>
        <w:pStyle w:val="xmsonormal"/>
        <w:spacing w:after="240"/>
      </w:pPr>
      <w:r w:rsidRPr="006C53E8">
        <w:rPr>
          <w:b/>
          <w:bCs/>
          <w:color w:val="000000"/>
          <w:sz w:val="20"/>
          <w:szCs w:val="20"/>
          <w:shd w:val="clear" w:color="auto" w:fill="D0E0E3"/>
        </w:rPr>
        <w:t>BENDROJO LAVINIMO MOKYKLOS</w:t>
      </w:r>
    </w:p>
    <w:p w:rsidR="005217BB" w:rsidRPr="006C53E8" w:rsidRDefault="005217BB" w:rsidP="005217BB">
      <w:pPr>
        <w:pStyle w:val="xmsonormal"/>
      </w:pPr>
      <w:r w:rsidRPr="006C53E8">
        <w:rPr>
          <w:b/>
          <w:bCs/>
          <w:color w:val="000000"/>
          <w:sz w:val="20"/>
          <w:szCs w:val="20"/>
          <w:shd w:val="clear" w:color="auto" w:fill="D0E0E3"/>
        </w:rPr>
        <w:t>UKRAINOS VAIKŲ UGDYMO ĮRANKIAI / UKRAINIETIŠKI VADOVĖLIAI</w:t>
      </w:r>
    </w:p>
    <w:p w:rsidR="005217BB" w:rsidRPr="006C53E8" w:rsidRDefault="00C2063C" w:rsidP="005217BB">
      <w:pPr>
        <w:pStyle w:val="xmsonormal"/>
      </w:pPr>
      <w:hyperlink r:id="rId6" w:history="1">
        <w:r w:rsidR="005217BB" w:rsidRPr="006C53E8">
          <w:rPr>
            <w:rStyle w:val="Hipersaitas"/>
            <w:b/>
            <w:bCs/>
            <w:shd w:val="clear" w:color="auto" w:fill="D0E0E3"/>
          </w:rPr>
          <w:t xml:space="preserve">https://sites.google.com/view/svietimieciaiukrainai/visa-lietuva/ukrainos-vaik%C5%B3-ugdymo-%C4%AFrankiai </w:t>
        </w:r>
      </w:hyperlink>
    </w:p>
    <w:p w:rsidR="005217BB" w:rsidRPr="006C53E8" w:rsidRDefault="005217BB">
      <w:pPr>
        <w:rPr>
          <w:rFonts w:cs="Times New Roman"/>
        </w:rPr>
      </w:pPr>
    </w:p>
    <w:p w:rsidR="005217BB" w:rsidRPr="006C53E8" w:rsidRDefault="005217BB">
      <w:pPr>
        <w:rPr>
          <w:rFonts w:cs="Times New Roman"/>
        </w:rPr>
      </w:pPr>
    </w:p>
    <w:p w:rsidR="005217BB" w:rsidRPr="006C53E8" w:rsidRDefault="005217BB" w:rsidP="006C53E8">
      <w:pPr>
        <w:ind w:firstLine="0"/>
        <w:rPr>
          <w:rFonts w:cs="Times New Roman"/>
          <w:color w:val="000000"/>
          <w:szCs w:val="24"/>
        </w:rPr>
      </w:pPr>
      <w:r w:rsidRPr="006C53E8">
        <w:rPr>
          <w:rFonts w:cs="Times New Roman"/>
          <w:b/>
          <w:bCs/>
          <w:color w:val="000000"/>
          <w:szCs w:val="24"/>
          <w:shd w:val="clear" w:color="auto" w:fill="FFFF00"/>
        </w:rPr>
        <w:t>Suaugusiųjų mokymas Lietuvių kalbos</w:t>
      </w:r>
      <w:r w:rsidRPr="006C53E8">
        <w:rPr>
          <w:rFonts w:cs="Times New Roman"/>
          <w:b/>
          <w:bCs/>
          <w:color w:val="000000"/>
          <w:szCs w:val="24"/>
        </w:rPr>
        <w:t> </w:t>
      </w:r>
    </w:p>
    <w:p w:rsidR="005217BB" w:rsidRPr="006C53E8" w:rsidRDefault="005217BB" w:rsidP="005217BB">
      <w:pPr>
        <w:pStyle w:val="prastasistinklapis"/>
        <w:shd w:val="clear" w:color="auto" w:fill="FFFFFF"/>
        <w:rPr>
          <w:rFonts w:ascii="Times New Roman" w:hAnsi="Times New Roman" w:cs="Times New Roman"/>
          <w:color w:val="000000"/>
          <w:sz w:val="24"/>
          <w:szCs w:val="24"/>
        </w:rPr>
      </w:pPr>
      <w:r w:rsidRPr="006C53E8">
        <w:rPr>
          <w:rFonts w:ascii="Times New Roman" w:hAnsi="Times New Roman" w:cs="Times New Roman"/>
          <w:color w:val="201F1E"/>
        </w:rPr>
        <w:t xml:space="preserve">Užimtumo tarnyba (UT) informavo, kad yra pasirengusi pradėti ukrainiečiams organizuoti lietuvių kalbos pamokas, kurias derins su aktyviomis darbo rinkos priemonėmis. Savaitės-dviejų eigoje bus tam pasirengę. UT atstovai dirba ukrainiečių paskirstymo centruose, kuriuose ukrainiečius konsultuoja nuo pat atvykimo į šalį. UT sutinka, kad mūsų schemose ji būtų nurodyti kaip </w:t>
      </w:r>
      <w:r w:rsidRPr="006C53E8">
        <w:rPr>
          <w:rFonts w:ascii="Times New Roman" w:hAnsi="Times New Roman" w:cs="Times New Roman"/>
          <w:b/>
          <w:bCs/>
          <w:color w:val="201F1E"/>
        </w:rPr>
        <w:t>kontaktinis taškas</w:t>
      </w:r>
      <w:r w:rsidRPr="006C53E8">
        <w:rPr>
          <w:rFonts w:ascii="Times New Roman" w:hAnsi="Times New Roman" w:cs="Times New Roman"/>
          <w:color w:val="201F1E"/>
        </w:rPr>
        <w:t xml:space="preserve"> dėl lietuvių kalbos mokymo suaugusiems ukrainiečiams. Preliminariais skaičiavimais, UT galėtų apmokyti iki 7000 ukrainiečių.</w:t>
      </w:r>
      <w:r w:rsidRPr="006C53E8">
        <w:rPr>
          <w:rFonts w:ascii="Times New Roman" w:hAnsi="Times New Roman" w:cs="Times New Roman"/>
          <w:color w:val="201F1E"/>
          <w:lang w:val="en-US"/>
        </w:rPr>
        <w:t> </w:t>
      </w:r>
    </w:p>
    <w:p w:rsidR="005217BB" w:rsidRPr="006C53E8" w:rsidRDefault="005217BB" w:rsidP="005217BB">
      <w:pPr>
        <w:pStyle w:val="prastasistinklapis"/>
        <w:shd w:val="clear" w:color="auto" w:fill="FFFFFF"/>
        <w:rPr>
          <w:rFonts w:ascii="Times New Roman" w:hAnsi="Times New Roman" w:cs="Times New Roman"/>
          <w:color w:val="000000"/>
          <w:sz w:val="24"/>
          <w:szCs w:val="24"/>
        </w:rPr>
      </w:pPr>
      <w:r w:rsidRPr="006C53E8">
        <w:rPr>
          <w:rFonts w:ascii="Times New Roman" w:hAnsi="Times New Roman" w:cs="Times New Roman"/>
          <w:color w:val="201F1E"/>
        </w:rPr>
        <w:t>Kol kas „vieno langelio“ nurodyti negalime. </w:t>
      </w:r>
    </w:p>
    <w:p w:rsidR="005217BB" w:rsidRPr="006C53E8" w:rsidRDefault="005217BB" w:rsidP="005217BB">
      <w:pPr>
        <w:pStyle w:val="prastasistinklapis"/>
        <w:shd w:val="clear" w:color="auto" w:fill="FFFFFF"/>
        <w:rPr>
          <w:rFonts w:ascii="Times New Roman" w:hAnsi="Times New Roman" w:cs="Times New Roman"/>
          <w:color w:val="000000"/>
          <w:sz w:val="24"/>
          <w:szCs w:val="24"/>
        </w:rPr>
      </w:pPr>
      <w:r w:rsidRPr="006C53E8">
        <w:rPr>
          <w:rFonts w:ascii="Times New Roman" w:hAnsi="Times New Roman" w:cs="Times New Roman"/>
          <w:color w:val="201F1E"/>
        </w:rPr>
        <w:t>Atitinkamai dėl to ŠMSM kreipėsi į Finansų ministeriją, prašydama papildomo finansavimo. Netrukus bus aišku, ar planuojame papildomas intervencijas iš savo pusės. </w:t>
      </w:r>
    </w:p>
    <w:p w:rsidR="005217BB" w:rsidRPr="006C53E8" w:rsidRDefault="005217BB" w:rsidP="005217BB">
      <w:pPr>
        <w:pStyle w:val="prastasistinklapis"/>
        <w:shd w:val="clear" w:color="auto" w:fill="FFFFFF"/>
        <w:rPr>
          <w:rFonts w:ascii="Times New Roman" w:hAnsi="Times New Roman" w:cs="Times New Roman"/>
          <w:color w:val="000000"/>
          <w:sz w:val="24"/>
          <w:szCs w:val="24"/>
        </w:rPr>
      </w:pPr>
      <w:r w:rsidRPr="006C53E8">
        <w:rPr>
          <w:rFonts w:ascii="Times New Roman" w:hAnsi="Times New Roman" w:cs="Times New Roman"/>
          <w:color w:val="201F1E"/>
        </w:rPr>
        <w:t xml:space="preserve">Konsultacijoms rašykite </w:t>
      </w:r>
      <w:hyperlink r:id="rId7" w:tgtFrame="_blank" w:history="1">
        <w:r w:rsidRPr="006C53E8">
          <w:rPr>
            <w:rStyle w:val="Hipersaitas"/>
            <w:rFonts w:ascii="Times New Roman" w:hAnsi="Times New Roman" w:cs="Times New Roman"/>
          </w:rPr>
          <w:t>egle.remeisiene@smsm.lt</w:t>
        </w:r>
      </w:hyperlink>
      <w:r w:rsidRPr="006C53E8">
        <w:rPr>
          <w:rFonts w:ascii="Times New Roman" w:hAnsi="Times New Roman" w:cs="Times New Roman"/>
          <w:color w:val="201F1E"/>
        </w:rPr>
        <w:t> </w:t>
      </w:r>
    </w:p>
    <w:p w:rsidR="005217BB" w:rsidRPr="006C53E8" w:rsidRDefault="005217BB" w:rsidP="005217BB">
      <w:pPr>
        <w:rPr>
          <w:rFonts w:cs="Times New Roman"/>
          <w:color w:val="000000"/>
          <w:szCs w:val="24"/>
        </w:rPr>
      </w:pPr>
      <w:r w:rsidRPr="006C53E8">
        <w:rPr>
          <w:rFonts w:cs="Times New Roman"/>
          <w:color w:val="000000"/>
          <w:szCs w:val="24"/>
        </w:rPr>
        <w:t> </w:t>
      </w:r>
    </w:p>
    <w:p w:rsidR="005217BB" w:rsidRPr="006C53E8" w:rsidRDefault="005217BB" w:rsidP="005217BB">
      <w:pPr>
        <w:pStyle w:val="prastasistinklapis"/>
        <w:shd w:val="clear" w:color="auto" w:fill="FFFFFF"/>
        <w:rPr>
          <w:rFonts w:ascii="Times New Roman" w:hAnsi="Times New Roman" w:cs="Times New Roman"/>
          <w:color w:val="000000"/>
          <w:sz w:val="24"/>
          <w:szCs w:val="24"/>
        </w:rPr>
      </w:pPr>
      <w:r w:rsidRPr="006C53E8">
        <w:rPr>
          <w:rFonts w:ascii="Times New Roman" w:hAnsi="Times New Roman" w:cs="Times New Roman"/>
          <w:b/>
          <w:bCs/>
          <w:color w:val="201F1E"/>
          <w:bdr w:val="none" w:sz="0" w:space="0" w:color="auto" w:frame="1"/>
          <w:shd w:val="clear" w:color="auto" w:fill="FFFF00"/>
        </w:rPr>
        <w:t>Dėl priešmokyklinės mokymo priemonės ukrainiečių kalba</w:t>
      </w:r>
      <w:r w:rsidRPr="006C53E8">
        <w:rPr>
          <w:rFonts w:ascii="Times New Roman" w:hAnsi="Times New Roman" w:cs="Times New Roman"/>
          <w:b/>
          <w:bCs/>
          <w:color w:val="201F1E"/>
        </w:rPr>
        <w:t> </w:t>
      </w:r>
    </w:p>
    <w:p w:rsidR="005217BB" w:rsidRPr="006C53E8" w:rsidRDefault="005217BB" w:rsidP="005217BB">
      <w:pPr>
        <w:pStyle w:val="prastasistinklapis"/>
        <w:shd w:val="clear" w:color="auto" w:fill="FFFFFF"/>
        <w:rPr>
          <w:rFonts w:ascii="Times New Roman" w:hAnsi="Times New Roman" w:cs="Times New Roman"/>
          <w:color w:val="000000"/>
          <w:sz w:val="24"/>
          <w:szCs w:val="24"/>
        </w:rPr>
      </w:pPr>
      <w:r w:rsidRPr="006C53E8">
        <w:rPr>
          <w:rFonts w:ascii="Times New Roman" w:hAnsi="Times New Roman" w:cs="Times New Roman"/>
          <w:color w:val="201F1E"/>
          <w:bdr w:val="none" w:sz="0" w:space="0" w:color="auto" w:frame="1"/>
        </w:rPr>
        <w:t> </w:t>
      </w:r>
      <w:r w:rsidRPr="006C53E8">
        <w:rPr>
          <w:rFonts w:ascii="Times New Roman" w:hAnsi="Times New Roman" w:cs="Times New Roman"/>
          <w:color w:val="201F1E"/>
        </w:rPr>
        <w:t> </w:t>
      </w:r>
    </w:p>
    <w:p w:rsidR="005217BB" w:rsidRPr="006C53E8" w:rsidRDefault="005217BB" w:rsidP="006C53E8">
      <w:pPr>
        <w:pStyle w:val="prastasistinklapis"/>
        <w:shd w:val="clear" w:color="auto" w:fill="FFFFFF"/>
        <w:rPr>
          <w:rFonts w:ascii="Times New Roman" w:hAnsi="Times New Roman" w:cs="Times New Roman"/>
          <w:color w:val="000000"/>
          <w:sz w:val="24"/>
          <w:szCs w:val="24"/>
        </w:rPr>
      </w:pPr>
      <w:r w:rsidRPr="006C53E8">
        <w:rPr>
          <w:rFonts w:ascii="Times New Roman" w:hAnsi="Times New Roman" w:cs="Times New Roman"/>
          <w:color w:val="201F1E"/>
          <w:bdr w:val="none" w:sz="0" w:space="0" w:color="auto" w:frame="1"/>
        </w:rPr>
        <w:t xml:space="preserve">Leidykla „Baltų lankų vadovėliai“ siūlo Sauliaus Žuko sukurtą, priešmokyklinio amžiaus vaikams skirtą mokymo priemonę „Katino dienos“, kuri moko skaityti, rašyti, skaičiuoti, atlikti kūrybines užduotis. Pirmoji iš trijų dalių yra išversta į ukrainiečių kalbą. Vertimą atliko patyrusi ukrainiečių pedagogų komandą, kuri ne tik vertė, bet ir </w:t>
      </w:r>
      <w:r w:rsidRPr="006C53E8">
        <w:rPr>
          <w:rFonts w:ascii="Times New Roman" w:hAnsi="Times New Roman" w:cs="Times New Roman"/>
          <w:b/>
          <w:bCs/>
          <w:color w:val="201F1E"/>
          <w:bdr w:val="none" w:sz="0" w:space="0" w:color="auto" w:frame="1"/>
        </w:rPr>
        <w:t>adaptavo mokymo priemonę ukrainiečių vaikams</w:t>
      </w:r>
      <w:r w:rsidRPr="006C53E8">
        <w:rPr>
          <w:rFonts w:ascii="Times New Roman" w:hAnsi="Times New Roman" w:cs="Times New Roman"/>
          <w:color w:val="201F1E"/>
          <w:bdr w:val="none" w:sz="0" w:space="0" w:color="auto" w:frame="1"/>
        </w:rPr>
        <w:t xml:space="preserve"> mokyti juos skaityti ukrainietiškai. Antroji ir trečia dalis, esant poreikiui, galėtų būti sparčiai verčiama ir parengiama spaudai. Vienos dalies apimtis yra 196 puslapiai su spalvotomis iliustracijomis ir lipdukais (pagal analogiją su lietuviška versija galėtų būti sukurta elektroninė knygos versija). Žinodamas, kad tai parama pasitraukusiems ukrainiečių vaikams, atsisakau autorinio honoraro. Vienos dalies leidyklos kaina – </w:t>
      </w:r>
      <w:r w:rsidRPr="006C53E8">
        <w:rPr>
          <w:rFonts w:ascii="Times New Roman" w:hAnsi="Times New Roman" w:cs="Times New Roman"/>
          <w:color w:val="201F1E"/>
          <w:bdr w:val="none" w:sz="0" w:space="0" w:color="auto" w:frame="1"/>
          <w:lang w:val="en-US"/>
        </w:rPr>
        <w:t>13 </w:t>
      </w:r>
      <w:r w:rsidRPr="006C53E8">
        <w:rPr>
          <w:rFonts w:ascii="Times New Roman" w:hAnsi="Times New Roman" w:cs="Times New Roman"/>
          <w:color w:val="201F1E"/>
          <w:bdr w:val="none" w:sz="0" w:space="0" w:color="auto" w:frame="1"/>
        </w:rPr>
        <w:t>eurų. Šiuo metu yra publikuotas bandomasis kelių dešimčių egzempliorių tiražas. Prieš atiduodant knygą į spaustuvę, leidyklai būtų svarbu sužinoti bent apytikslį poreikius atitinkantį tiražą.</w:t>
      </w:r>
      <w:r w:rsidRPr="006C53E8">
        <w:rPr>
          <w:rFonts w:ascii="Times New Roman" w:hAnsi="Times New Roman" w:cs="Times New Roman"/>
          <w:color w:val="201F1E"/>
        </w:rPr>
        <w:t> </w:t>
      </w:r>
      <w:r w:rsidRPr="006C53E8">
        <w:rPr>
          <w:rFonts w:ascii="Times New Roman" w:hAnsi="Times New Roman" w:cs="Times New Roman"/>
          <w:color w:val="000000"/>
          <w:szCs w:val="24"/>
        </w:rPr>
        <w:t xml:space="preserve">Jeigu sudomino, rašykite </w:t>
      </w:r>
      <w:hyperlink r:id="rId8" w:tgtFrame="_blank" w:history="1">
        <w:r w:rsidRPr="006C53E8">
          <w:rPr>
            <w:rStyle w:val="Hipersaitas"/>
            <w:rFonts w:ascii="Times New Roman" w:hAnsi="Times New Roman" w:cs="Times New Roman"/>
            <w:szCs w:val="24"/>
          </w:rPr>
          <w:t>saulius.zukas@elankos.lt</w:t>
        </w:r>
      </w:hyperlink>
      <w:r w:rsidRPr="006C53E8">
        <w:rPr>
          <w:rFonts w:ascii="Times New Roman" w:hAnsi="Times New Roman" w:cs="Times New Roman"/>
          <w:color w:val="000000"/>
          <w:szCs w:val="24"/>
        </w:rPr>
        <w:t> </w:t>
      </w:r>
    </w:p>
    <w:p w:rsidR="005217BB" w:rsidRPr="006C53E8" w:rsidRDefault="005217BB" w:rsidP="005217BB">
      <w:pPr>
        <w:rPr>
          <w:rFonts w:cs="Times New Roman"/>
          <w:color w:val="000000"/>
          <w:szCs w:val="24"/>
        </w:rPr>
      </w:pPr>
      <w:r w:rsidRPr="006C53E8">
        <w:rPr>
          <w:rFonts w:cs="Times New Roman"/>
          <w:color w:val="000000"/>
          <w:szCs w:val="24"/>
        </w:rPr>
        <w:t> </w:t>
      </w:r>
    </w:p>
    <w:p w:rsidR="005217BB" w:rsidRPr="006C53E8" w:rsidRDefault="005217BB" w:rsidP="006C53E8">
      <w:pPr>
        <w:ind w:firstLine="0"/>
        <w:rPr>
          <w:rFonts w:cs="Times New Roman"/>
          <w:color w:val="000000"/>
          <w:szCs w:val="24"/>
        </w:rPr>
      </w:pPr>
      <w:r w:rsidRPr="006C53E8">
        <w:rPr>
          <w:rFonts w:cs="Times New Roman"/>
          <w:b/>
          <w:bCs/>
          <w:color w:val="000000"/>
          <w:szCs w:val="24"/>
          <w:shd w:val="clear" w:color="auto" w:fill="FFFF00"/>
        </w:rPr>
        <w:t xml:space="preserve">Svarbios nuorodos </w:t>
      </w:r>
      <w:r w:rsidRPr="006C53E8">
        <w:rPr>
          <w:rFonts w:cs="Times New Roman"/>
          <w:b/>
          <w:bCs/>
          <w:color w:val="000000"/>
          <w:szCs w:val="24"/>
        </w:rPr>
        <w:t> </w:t>
      </w:r>
    </w:p>
    <w:p w:rsidR="005217BB" w:rsidRPr="006C53E8" w:rsidRDefault="005217BB" w:rsidP="005217BB">
      <w:pPr>
        <w:rPr>
          <w:rFonts w:cs="Times New Roman"/>
          <w:color w:val="000000"/>
          <w:szCs w:val="24"/>
        </w:rPr>
      </w:pPr>
      <w:r w:rsidRPr="006C53E8">
        <w:rPr>
          <w:rFonts w:cs="Times New Roman"/>
          <w:color w:val="000000"/>
          <w:szCs w:val="24"/>
        </w:rPr>
        <w:t xml:space="preserve">Patyčių prevencija: </w:t>
      </w:r>
      <w:hyperlink r:id="rId9" w:tgtFrame="_blank" w:history="1">
        <w:r w:rsidRPr="006C53E8">
          <w:rPr>
            <w:rStyle w:val="Hipersaitas"/>
            <w:rFonts w:cs="Times New Roman"/>
            <w:szCs w:val="24"/>
            <w:bdr w:val="none" w:sz="0" w:space="0" w:color="auto" w:frame="1"/>
            <w:shd w:val="clear" w:color="auto" w:fill="FFFFFF"/>
          </w:rPr>
          <w:t>https://www.nsa.smm.lt/2022/03/07/rekomendacijos-neleiskime-isiplieksti-nesantaikai/</w:t>
        </w:r>
      </w:hyperlink>
      <w:r w:rsidRPr="006C53E8">
        <w:rPr>
          <w:rFonts w:cs="Times New Roman"/>
          <w:color w:val="000000"/>
          <w:szCs w:val="24"/>
        </w:rPr>
        <w:t> </w:t>
      </w:r>
    </w:p>
    <w:p w:rsidR="005217BB" w:rsidRPr="006C53E8" w:rsidRDefault="005217BB" w:rsidP="005217BB">
      <w:pPr>
        <w:rPr>
          <w:rFonts w:cs="Times New Roman"/>
          <w:color w:val="000000"/>
          <w:szCs w:val="24"/>
        </w:rPr>
      </w:pPr>
      <w:r w:rsidRPr="006C53E8">
        <w:rPr>
          <w:rFonts w:cs="Times New Roman"/>
          <w:color w:val="000000"/>
          <w:szCs w:val="24"/>
        </w:rPr>
        <w:t xml:space="preserve">Skaitmeninis turinys: </w:t>
      </w:r>
      <w:hyperlink r:id="rId10" w:tgtFrame="_blank" w:history="1">
        <w:r w:rsidRPr="006C53E8">
          <w:rPr>
            <w:rStyle w:val="Hipersaitas"/>
            <w:rFonts w:cs="Times New Roman"/>
            <w:color w:val="0563C1"/>
            <w:szCs w:val="24"/>
            <w:bdr w:val="none" w:sz="0" w:space="0" w:color="auto" w:frame="1"/>
            <w:shd w:val="clear" w:color="auto" w:fill="FFFFFF"/>
          </w:rPr>
          <w:t>https://www.emokykla.lt/</w:t>
        </w:r>
      </w:hyperlink>
      <w:r w:rsidRPr="006C53E8">
        <w:rPr>
          <w:rFonts w:cs="Times New Roman"/>
          <w:color w:val="000000"/>
          <w:szCs w:val="24"/>
        </w:rPr>
        <w:t> </w:t>
      </w:r>
    </w:p>
    <w:p w:rsidR="005217BB" w:rsidRPr="006C53E8" w:rsidRDefault="005217BB" w:rsidP="005217BB">
      <w:pPr>
        <w:rPr>
          <w:rFonts w:cs="Times New Roman"/>
          <w:color w:val="000000"/>
          <w:szCs w:val="24"/>
        </w:rPr>
      </w:pPr>
      <w:r w:rsidRPr="006C53E8">
        <w:rPr>
          <w:rFonts w:cs="Times New Roman"/>
          <w:i/>
          <w:iCs/>
          <w:color w:val="444444"/>
          <w:spacing w:val="2"/>
          <w:szCs w:val="24"/>
          <w:shd w:val="clear" w:color="auto" w:fill="FFFFFF"/>
        </w:rPr>
        <w:lastRenderedPageBreak/>
        <w:t>Kovo 21–24 d. ir balandžio 4–7 d. 12 val. Vilniaus lietuvių namai organizuoja seminarą „pirmieji 10 žingsnių mokant lietuvių kalbos užsieniečius“. Seminaras skirtas Lietuvos mokytojams, dirbsiantiems su vaikais, atvykusiais iš Ukrainos. Seminaras organizuojamas dviem srautais, nuotoliniu būdu per „</w:t>
      </w:r>
      <w:proofErr w:type="spellStart"/>
      <w:r w:rsidRPr="006C53E8">
        <w:rPr>
          <w:rFonts w:cs="Times New Roman"/>
          <w:i/>
          <w:iCs/>
          <w:color w:val="444444"/>
          <w:spacing w:val="2"/>
          <w:szCs w:val="24"/>
          <w:shd w:val="clear" w:color="auto" w:fill="FFFFFF"/>
        </w:rPr>
        <w:t>Zoom</w:t>
      </w:r>
      <w:proofErr w:type="spellEnd"/>
      <w:r w:rsidRPr="006C53E8">
        <w:rPr>
          <w:rFonts w:cs="Times New Roman"/>
          <w:i/>
          <w:iCs/>
          <w:color w:val="444444"/>
          <w:spacing w:val="2"/>
          <w:szCs w:val="24"/>
          <w:shd w:val="clear" w:color="auto" w:fill="FFFFFF"/>
        </w:rPr>
        <w:t>“ vaizdo platformą.</w:t>
      </w:r>
      <w:r w:rsidRPr="006C53E8">
        <w:rPr>
          <w:rFonts w:cs="Times New Roman"/>
          <w:i/>
          <w:iCs/>
          <w:color w:val="000000"/>
          <w:szCs w:val="24"/>
        </w:rPr>
        <w:t> </w:t>
      </w:r>
    </w:p>
    <w:p w:rsidR="005217BB" w:rsidRPr="006C53E8" w:rsidRDefault="005217BB" w:rsidP="005217BB">
      <w:pPr>
        <w:rPr>
          <w:rFonts w:cs="Times New Roman"/>
          <w:color w:val="000000"/>
          <w:szCs w:val="24"/>
        </w:rPr>
      </w:pPr>
      <w:r w:rsidRPr="006C53E8">
        <w:rPr>
          <w:rFonts w:cs="Times New Roman"/>
          <w:color w:val="000000"/>
          <w:szCs w:val="24"/>
        </w:rPr>
        <w:t xml:space="preserve">Registracija ŠMSM puslapyje: </w:t>
      </w:r>
      <w:hyperlink r:id="rId11" w:tgtFrame="_blank" w:history="1">
        <w:r w:rsidRPr="006C53E8">
          <w:rPr>
            <w:rStyle w:val="Hipersaitas"/>
            <w:rFonts w:cs="Times New Roman"/>
            <w:szCs w:val="24"/>
          </w:rPr>
          <w:t>https://smsm.lrv.lt/lt/informacija-del-karo-pabegeliu-is-ukrainos/naudingos-nuorodos-lietuvos-mokykloms</w:t>
        </w:r>
      </w:hyperlink>
      <w:r w:rsidRPr="006C53E8">
        <w:rPr>
          <w:rFonts w:cs="Times New Roman"/>
          <w:color w:val="000000"/>
          <w:szCs w:val="24"/>
        </w:rPr>
        <w:t> </w:t>
      </w:r>
    </w:p>
    <w:p w:rsidR="005217BB" w:rsidRPr="006C53E8" w:rsidRDefault="005217BB" w:rsidP="005217BB">
      <w:pPr>
        <w:rPr>
          <w:rFonts w:cs="Times New Roman"/>
          <w:color w:val="000000"/>
          <w:szCs w:val="24"/>
        </w:rPr>
      </w:pPr>
      <w:r w:rsidRPr="006C53E8">
        <w:rPr>
          <w:rFonts w:cs="Times New Roman"/>
          <w:color w:val="000000"/>
          <w:szCs w:val="24"/>
        </w:rPr>
        <w:t xml:space="preserve">Kontaktams dėl NVA ir savanorių talkos švietimui savivaldybėse </w:t>
      </w:r>
      <w:hyperlink r:id="rId12" w:tgtFrame="_blank" w:history="1">
        <w:r w:rsidRPr="006C53E8">
          <w:rPr>
            <w:rStyle w:val="Hipersaitas"/>
            <w:rFonts w:cs="Times New Roman"/>
            <w:szCs w:val="24"/>
          </w:rPr>
          <w:t>judita@svietimotinklas.lt</w:t>
        </w:r>
      </w:hyperlink>
      <w:r w:rsidRPr="006C53E8">
        <w:rPr>
          <w:rFonts w:cs="Times New Roman"/>
          <w:color w:val="000000"/>
          <w:szCs w:val="24"/>
        </w:rPr>
        <w:t> </w:t>
      </w:r>
    </w:p>
    <w:p w:rsidR="005217BB" w:rsidRPr="006C53E8" w:rsidRDefault="005217BB" w:rsidP="006C53E8">
      <w:pPr>
        <w:ind w:firstLine="0"/>
        <w:rPr>
          <w:rFonts w:cs="Times New Roman"/>
        </w:rPr>
      </w:pPr>
    </w:p>
    <w:p w:rsidR="005217BB" w:rsidRPr="006C53E8" w:rsidRDefault="005217BB">
      <w:pPr>
        <w:rPr>
          <w:rFonts w:cs="Times New Roman"/>
        </w:rPr>
      </w:pPr>
    </w:p>
    <w:p w:rsidR="005217BB" w:rsidRPr="006C53E8" w:rsidRDefault="005217BB" w:rsidP="006C53E8">
      <w:pPr>
        <w:pStyle w:val="xxmsonormal"/>
        <w:shd w:val="clear" w:color="auto" w:fill="FFFFFF"/>
        <w:spacing w:before="0" w:beforeAutospacing="0" w:after="150" w:afterAutospacing="0"/>
        <w:jc w:val="both"/>
        <w:rPr>
          <w:b/>
          <w:bCs/>
        </w:rPr>
      </w:pPr>
      <w:r w:rsidRPr="006C53E8">
        <w:rPr>
          <w:b/>
          <w:bCs/>
          <w:highlight w:val="yellow"/>
        </w:rPr>
        <w:t>Dėl ukrainiečių vaikų priėmimo į švietimo įstaigą</w:t>
      </w:r>
    </w:p>
    <w:p w:rsidR="005217BB" w:rsidRPr="006C53E8" w:rsidRDefault="005217BB" w:rsidP="005217BB">
      <w:pPr>
        <w:pStyle w:val="xxmsonormal"/>
        <w:shd w:val="clear" w:color="auto" w:fill="FFFFFF"/>
        <w:spacing w:before="0" w:beforeAutospacing="0" w:after="150" w:afterAutospacing="0"/>
        <w:ind w:firstLine="1296"/>
        <w:jc w:val="both"/>
      </w:pPr>
      <w:r w:rsidRPr="006C53E8">
        <w:t>Primenu, kad apie priimtus ukrainiečių vaikus į ugdymo įstaigą nedelsiant turite informuoti ŠSS vedėjo pavaduotoją Rimvydą Ališauskienę.</w:t>
      </w:r>
    </w:p>
    <w:p w:rsidR="005217BB" w:rsidRPr="006C53E8" w:rsidRDefault="005217BB" w:rsidP="005217BB">
      <w:pPr>
        <w:pStyle w:val="xxmsonormal"/>
        <w:shd w:val="clear" w:color="auto" w:fill="FFFFFF"/>
        <w:spacing w:before="0" w:beforeAutospacing="0" w:after="150" w:afterAutospacing="0"/>
        <w:ind w:firstLine="1296"/>
        <w:jc w:val="both"/>
      </w:pPr>
      <w:r w:rsidRPr="006C53E8">
        <w:t>Kaip įrašyti į Mokinių registrą:</w:t>
      </w:r>
    </w:p>
    <w:p w:rsidR="005217BB" w:rsidRPr="006C53E8" w:rsidRDefault="005217BB" w:rsidP="005217BB">
      <w:pPr>
        <w:pStyle w:val="prastasistinklapis"/>
        <w:rPr>
          <w:rFonts w:ascii="Times New Roman" w:hAnsi="Times New Roman" w:cs="Times New Roman"/>
        </w:rPr>
      </w:pPr>
      <w:r w:rsidRPr="006C53E8">
        <w:rPr>
          <w:rFonts w:ascii="Times New Roman" w:hAnsi="Times New Roman" w:cs="Times New Roman"/>
          <w:color w:val="000000"/>
        </w:rPr>
        <w:t>Mokinių registre reikia žymėti Registracija-užsieniečių asmenų registracija-pažymėti varnelę „Asmuo neturi asmens kodo (sugeneruos sistema)”. Svarbu nepamiršti užpildyti „Užsienio šalis, iš kurios atvyko“, „Atvykimo priežastis“, „Pilietybė“</w:t>
      </w:r>
    </w:p>
    <w:p w:rsidR="005217BB" w:rsidRDefault="005217BB" w:rsidP="005217BB">
      <w:pPr>
        <w:rPr>
          <w:rFonts w:cs="Times New Roman"/>
        </w:rPr>
      </w:pPr>
    </w:p>
    <w:p w:rsidR="006C53E8" w:rsidRDefault="006C53E8" w:rsidP="005217BB">
      <w:pPr>
        <w:rPr>
          <w:rFonts w:cs="Times New Roman"/>
        </w:rPr>
      </w:pPr>
    </w:p>
    <w:p w:rsidR="006C53E8" w:rsidRDefault="006C53E8" w:rsidP="005217BB">
      <w:pPr>
        <w:rPr>
          <w:rFonts w:cs="Times New Roman"/>
        </w:rPr>
      </w:pPr>
    </w:p>
    <w:p w:rsidR="006C53E8" w:rsidRDefault="006C53E8" w:rsidP="006C53E8">
      <w:pPr>
        <w:ind w:firstLine="0"/>
        <w:rPr>
          <w:rFonts w:cs="Times New Roman"/>
          <w:b/>
        </w:rPr>
      </w:pPr>
      <w:proofErr w:type="spellStart"/>
      <w:r w:rsidRPr="006C53E8">
        <w:rPr>
          <w:rFonts w:cs="Times New Roman"/>
          <w:b/>
          <w:highlight w:val="yellow"/>
        </w:rPr>
        <w:t>Mokosi.lt</w:t>
      </w:r>
      <w:proofErr w:type="spellEnd"/>
    </w:p>
    <w:p w:rsidR="006C53E8" w:rsidRDefault="006C53E8" w:rsidP="006C53E8">
      <w:pPr>
        <w:ind w:firstLine="0"/>
        <w:rPr>
          <w:rFonts w:cs="Times New Roman"/>
          <w:b/>
        </w:rPr>
      </w:pPr>
    </w:p>
    <w:p w:rsidR="006C53E8" w:rsidRPr="006C53E8" w:rsidRDefault="006C53E8" w:rsidP="006C53E8">
      <w:pPr>
        <w:pStyle w:val="prastasistinklapis"/>
        <w:rPr>
          <w:rFonts w:ascii="Times New Roman" w:hAnsi="Times New Roman" w:cs="Times New Roman"/>
          <w:sz w:val="24"/>
          <w:szCs w:val="24"/>
        </w:rPr>
      </w:pPr>
      <w:r w:rsidRPr="006C53E8">
        <w:rPr>
          <w:rFonts w:ascii="Times New Roman" w:hAnsi="Times New Roman" w:cs="Times New Roman"/>
          <w:sz w:val="24"/>
          <w:szCs w:val="24"/>
        </w:rPr>
        <w:t xml:space="preserve">Mokymosi platforma </w:t>
      </w:r>
      <w:proofErr w:type="spellStart"/>
      <w:r w:rsidRPr="006C53E8">
        <w:rPr>
          <w:rFonts w:ascii="Times New Roman" w:hAnsi="Times New Roman" w:cs="Times New Roman"/>
          <w:sz w:val="24"/>
          <w:szCs w:val="24"/>
        </w:rPr>
        <w:t>Mokosi.lt</w:t>
      </w:r>
      <w:proofErr w:type="spellEnd"/>
      <w:r w:rsidRPr="006C53E8">
        <w:rPr>
          <w:rFonts w:ascii="Times New Roman" w:hAnsi="Times New Roman" w:cs="Times New Roman"/>
          <w:sz w:val="24"/>
          <w:szCs w:val="24"/>
        </w:rPr>
        <w:t xml:space="preserve"> organizuoja nemokamus lietuvių kalbos kursus ukrainiečių šeimoms: ir vaikams ir suaugusiems.</w:t>
      </w:r>
      <w:r w:rsidRPr="006C53E8">
        <w:rPr>
          <w:rFonts w:ascii="Times New Roman" w:hAnsi="Times New Roman" w:cs="Times New Roman"/>
          <w:sz w:val="24"/>
          <w:szCs w:val="24"/>
        </w:rPr>
        <w:br/>
        <w:t>Bendraudami su kitų ES šalių švietimo įstaigomis ir Švietimo Ministerijomis, matome bendrą tendenciją, kad integruoti vaikus į bendrojo lavinimo mokyklas yra ypatingai sunku dėl patirtos psichologinės traumos ir kalbos barjero. Siekdami padėti ukrainiečių šeimoms vedame "gyvas", nuotolines lietuvių kalbos pamokas individualiems asmenims arba mažoms grupelėms. </w:t>
      </w:r>
      <w:r w:rsidRPr="006C53E8">
        <w:rPr>
          <w:rFonts w:ascii="Times New Roman" w:hAnsi="Times New Roman" w:cs="Times New Roman"/>
          <w:sz w:val="24"/>
          <w:szCs w:val="24"/>
        </w:rPr>
        <w:br/>
        <w:t>Jei Jūsų savivaldybėje yra šeimų, kurios norėtų mokytis ir turėtų galimybę (reikalingas kompiuteris</w:t>
      </w:r>
      <w:r w:rsidRPr="006C53E8">
        <w:rPr>
          <w:rFonts w:ascii="Times New Roman" w:hAnsi="Times New Roman" w:cs="Times New Roman"/>
          <w:color w:val="3B3F44"/>
          <w:sz w:val="24"/>
          <w:szCs w:val="24"/>
        </w:rPr>
        <w:t xml:space="preserve"> </w:t>
      </w:r>
      <w:r w:rsidRPr="006C53E8">
        <w:rPr>
          <w:rFonts w:ascii="Times New Roman" w:hAnsi="Times New Roman" w:cs="Times New Roman"/>
          <w:sz w:val="24"/>
          <w:szCs w:val="24"/>
        </w:rPr>
        <w:t>ir interneto ryšys), susisiekite su mumis</w:t>
      </w:r>
      <w:r w:rsidRPr="006C53E8">
        <w:rPr>
          <w:rFonts w:ascii="Times New Roman" w:hAnsi="Times New Roman" w:cs="Times New Roman"/>
          <w:color w:val="3B3F44"/>
          <w:sz w:val="24"/>
          <w:szCs w:val="24"/>
        </w:rPr>
        <w:t xml:space="preserve"> </w:t>
      </w:r>
      <w:hyperlink r:id="rId13" w:history="1">
        <w:r w:rsidRPr="006C53E8">
          <w:rPr>
            <w:rStyle w:val="Hipersaitas"/>
            <w:rFonts w:ascii="Times New Roman" w:hAnsi="Times New Roman" w:cs="Times New Roman"/>
            <w:sz w:val="24"/>
            <w:szCs w:val="24"/>
          </w:rPr>
          <w:t>aidas@mokosi.lt</w:t>
        </w:r>
      </w:hyperlink>
      <w:r w:rsidRPr="006C53E8">
        <w:rPr>
          <w:rFonts w:ascii="Times New Roman" w:hAnsi="Times New Roman" w:cs="Times New Roman"/>
          <w:color w:val="3B3F44"/>
          <w:sz w:val="24"/>
          <w:szCs w:val="24"/>
        </w:rPr>
        <w:t xml:space="preserve"> </w:t>
      </w:r>
      <w:r w:rsidRPr="006C53E8">
        <w:rPr>
          <w:rFonts w:ascii="Times New Roman" w:hAnsi="Times New Roman" w:cs="Times New Roman"/>
          <w:sz w:val="24"/>
          <w:szCs w:val="24"/>
        </w:rPr>
        <w:t>arba telefonu +3706111877.</w:t>
      </w:r>
    </w:p>
    <w:p w:rsidR="005217BB" w:rsidRPr="006C53E8" w:rsidRDefault="005217BB">
      <w:pPr>
        <w:rPr>
          <w:rFonts w:cs="Times New Roman"/>
        </w:rPr>
      </w:pPr>
      <w:bookmarkStart w:id="0" w:name="_GoBack"/>
      <w:bookmarkEnd w:id="0"/>
    </w:p>
    <w:sectPr w:rsidR="005217BB" w:rsidRPr="006C53E8" w:rsidSect="00EA3FC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5217BB"/>
    <w:rsid w:val="0015676C"/>
    <w:rsid w:val="003C0894"/>
    <w:rsid w:val="005217BB"/>
    <w:rsid w:val="006C53E8"/>
    <w:rsid w:val="00C2063C"/>
    <w:rsid w:val="00EA3FC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3FC5"/>
    <w:pPr>
      <w:spacing w:after="0" w:line="240" w:lineRule="auto"/>
      <w:ind w:firstLine="1298"/>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217BB"/>
    <w:rPr>
      <w:color w:val="0000FF"/>
      <w:u w:val="single"/>
    </w:rPr>
  </w:style>
  <w:style w:type="paragraph" w:customStyle="1" w:styleId="xmsonormal">
    <w:name w:val="x_msonormal"/>
    <w:basedOn w:val="prastasis"/>
    <w:uiPriority w:val="99"/>
    <w:rsid w:val="005217BB"/>
    <w:pPr>
      <w:ind w:firstLine="0"/>
      <w:jc w:val="left"/>
    </w:pPr>
    <w:rPr>
      <w:rFonts w:cs="Times New Roman"/>
      <w:szCs w:val="24"/>
      <w:lang w:eastAsia="lt-LT"/>
    </w:rPr>
  </w:style>
  <w:style w:type="paragraph" w:styleId="prastasistinklapis">
    <w:name w:val="Normal (Web)"/>
    <w:basedOn w:val="prastasis"/>
    <w:uiPriority w:val="99"/>
    <w:unhideWhenUsed/>
    <w:rsid w:val="005217BB"/>
    <w:pPr>
      <w:ind w:firstLine="0"/>
      <w:jc w:val="left"/>
    </w:pPr>
    <w:rPr>
      <w:rFonts w:ascii="Calibri" w:hAnsi="Calibri" w:cs="Calibri"/>
      <w:sz w:val="22"/>
      <w:lang w:eastAsia="lt-LT"/>
    </w:rPr>
  </w:style>
  <w:style w:type="paragraph" w:customStyle="1" w:styleId="xxmsonormal">
    <w:name w:val="xxmsonormal"/>
    <w:basedOn w:val="prastasis"/>
    <w:uiPriority w:val="99"/>
    <w:semiHidden/>
    <w:rsid w:val="005217BB"/>
    <w:pPr>
      <w:spacing w:before="100" w:beforeAutospacing="1" w:after="100" w:afterAutospacing="1"/>
      <w:ind w:firstLine="0"/>
      <w:jc w:val="left"/>
    </w:pPr>
    <w:rPr>
      <w:rFonts w:cs="Times New Roman"/>
      <w:szCs w:val="24"/>
      <w:lang w:eastAsia="lt-LT"/>
    </w:rPr>
  </w:style>
</w:styles>
</file>

<file path=word/webSettings.xml><?xml version="1.0" encoding="utf-8"?>
<w:webSettings xmlns:r="http://schemas.openxmlformats.org/officeDocument/2006/relationships" xmlns:w="http://schemas.openxmlformats.org/wordprocessingml/2006/main">
  <w:divs>
    <w:div w:id="207690144">
      <w:bodyDiv w:val="1"/>
      <w:marLeft w:val="0"/>
      <w:marRight w:val="0"/>
      <w:marTop w:val="0"/>
      <w:marBottom w:val="0"/>
      <w:divBdr>
        <w:top w:val="none" w:sz="0" w:space="0" w:color="auto"/>
        <w:left w:val="none" w:sz="0" w:space="0" w:color="auto"/>
        <w:bottom w:val="none" w:sz="0" w:space="0" w:color="auto"/>
        <w:right w:val="none" w:sz="0" w:space="0" w:color="auto"/>
      </w:divBdr>
    </w:div>
    <w:div w:id="571889308">
      <w:bodyDiv w:val="1"/>
      <w:marLeft w:val="0"/>
      <w:marRight w:val="0"/>
      <w:marTop w:val="0"/>
      <w:marBottom w:val="0"/>
      <w:divBdr>
        <w:top w:val="none" w:sz="0" w:space="0" w:color="auto"/>
        <w:left w:val="none" w:sz="0" w:space="0" w:color="auto"/>
        <w:bottom w:val="none" w:sz="0" w:space="0" w:color="auto"/>
        <w:right w:val="none" w:sz="0" w:space="0" w:color="auto"/>
      </w:divBdr>
    </w:div>
    <w:div w:id="1526676429">
      <w:bodyDiv w:val="1"/>
      <w:marLeft w:val="0"/>
      <w:marRight w:val="0"/>
      <w:marTop w:val="0"/>
      <w:marBottom w:val="0"/>
      <w:divBdr>
        <w:top w:val="none" w:sz="0" w:space="0" w:color="auto"/>
        <w:left w:val="none" w:sz="0" w:space="0" w:color="auto"/>
        <w:bottom w:val="none" w:sz="0" w:space="0" w:color="auto"/>
        <w:right w:val="none" w:sz="0" w:space="0" w:color="auto"/>
      </w:divBdr>
    </w:div>
    <w:div w:id="20352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ius.zukas@elankos.lt" TargetMode="External"/><Relationship Id="rId13" Type="http://schemas.openxmlformats.org/officeDocument/2006/relationships/hyperlink" Target="mailto:aidas@mokosi.lt" TargetMode="External"/><Relationship Id="rId3" Type="http://schemas.openxmlformats.org/officeDocument/2006/relationships/webSettings" Target="webSettings.xml"/><Relationship Id="rId7" Type="http://schemas.openxmlformats.org/officeDocument/2006/relationships/hyperlink" Target="mailto:egle.remeisiene@smsm.lt" TargetMode="External"/><Relationship Id="rId12" Type="http://schemas.openxmlformats.org/officeDocument/2006/relationships/hyperlink" Target="mailto:judita@svietimotinkl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svietimieciaiukrainai/visa-lietuva/ukrainos-vaik%C5%B3-ugdymo-%C4%AFrankiai" TargetMode="External"/><Relationship Id="rId11" Type="http://schemas.openxmlformats.org/officeDocument/2006/relationships/hyperlink" Target="https://smsm.lrv.lt/lt/informacija-del-karo-pabegeliu-is-ukrainos/naudingos-nuorodos-lietuvos-mokykloms" TargetMode="External"/><Relationship Id="rId5" Type="http://schemas.openxmlformats.org/officeDocument/2006/relationships/hyperlink" Target="mailto:agneklimciauskaite@gmail.com" TargetMode="External"/><Relationship Id="rId15" Type="http://schemas.openxmlformats.org/officeDocument/2006/relationships/theme" Target="theme/theme1.xml"/><Relationship Id="rId10" Type="http://schemas.openxmlformats.org/officeDocument/2006/relationships/hyperlink" Target="https://www.emokykla.lt/" TargetMode="External"/><Relationship Id="rId4" Type="http://schemas.openxmlformats.org/officeDocument/2006/relationships/hyperlink" Target="https://sites.google.com/view/svietimieciaiukrainai/pagrindinis-puslapis?fbclid=IwAR0SsT-PQnSeh1BIfFfcbhFD094K2OndFaoB7-l8WZRqeSIVKZTO5VkiAqQ" TargetMode="External"/><Relationship Id="rId9" Type="http://schemas.openxmlformats.org/officeDocument/2006/relationships/hyperlink" Target="https://www.nsa.smm.lt/2022/03/07/rekomendacijos-neleiskime-isiplieksti-nesantaikai/"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3650</Words>
  <Characters>2081</Characters>
  <Application>Microsoft Office Word</Application>
  <DocSecurity>0</DocSecurity>
  <Lines>17</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Rimvyda Ališauskienė</dc:creator>
  <cp:keywords/>
  <dc:description/>
  <cp:lastModifiedBy>Vart</cp:lastModifiedBy>
  <cp:revision>3</cp:revision>
  <dcterms:created xsi:type="dcterms:W3CDTF">2022-03-15T06:07:00Z</dcterms:created>
  <dcterms:modified xsi:type="dcterms:W3CDTF">2022-03-15T07:56:00Z</dcterms:modified>
</cp:coreProperties>
</file>