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2023" w14:textId="77777777" w:rsidR="005E1D21" w:rsidRPr="00F40E55" w:rsidRDefault="005E1D21" w:rsidP="00DD22AE">
      <w:pPr>
        <w:spacing w:after="0" w:line="240" w:lineRule="auto"/>
        <w:jc w:val="center"/>
        <w:rPr>
          <w:rFonts w:ascii="Arial" w:hAnsi="Arial" w:cs="Arial"/>
        </w:rPr>
      </w:pPr>
      <w:r w:rsidRPr="00F40E55">
        <w:rPr>
          <w:rFonts w:ascii="Arial" w:eastAsia="Times New Roman" w:hAnsi="Arial" w:cs="Arial"/>
          <w:noProof/>
          <w:sz w:val="24"/>
          <w:szCs w:val="24"/>
          <w:lang w:eastAsia="lt-LT"/>
        </w:rPr>
        <w:drawing>
          <wp:inline distT="0" distB="0" distL="0" distR="0" wp14:anchorId="4BE2D453" wp14:editId="57F84752">
            <wp:extent cx="438150" cy="4953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9CF8F" w14:textId="77777777" w:rsidR="005E1D21" w:rsidRPr="00F40E55" w:rsidRDefault="005E1D21" w:rsidP="00DD22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ACC69B5" w14:textId="77777777" w:rsidR="005E1D21" w:rsidRPr="00F40E55" w:rsidRDefault="005E1D21" w:rsidP="005E1D21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lt-LT"/>
        </w:rPr>
      </w:pPr>
      <w:bookmarkStart w:id="0" w:name="Institucija"/>
      <w:r w:rsidRPr="00F40E55">
        <w:rPr>
          <w:rFonts w:ascii="Arial" w:eastAsia="Times New Roman" w:hAnsi="Arial" w:cs="Arial"/>
          <w:b/>
          <w:sz w:val="24"/>
          <w:szCs w:val="24"/>
          <w:lang w:eastAsia="lt-LT"/>
        </w:rPr>
        <w:t>ALYTAUS MIESTO SAVIVALDYBĖS TARYBA</w:t>
      </w:r>
      <w:bookmarkEnd w:id="0"/>
    </w:p>
    <w:p w14:paraId="5F00068A" w14:textId="6FA9A3AE" w:rsidR="005E1D21" w:rsidRPr="00F40E55" w:rsidRDefault="005E1D21" w:rsidP="005E1D21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lt-LT"/>
        </w:rPr>
      </w:pPr>
    </w:p>
    <w:p w14:paraId="59F94B50" w14:textId="77777777" w:rsidR="00F403E3" w:rsidRPr="00F40E55" w:rsidRDefault="00F403E3" w:rsidP="005E1D21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lt-LT"/>
        </w:rPr>
      </w:pPr>
    </w:p>
    <w:p w14:paraId="26E11DDF" w14:textId="10FE266F" w:rsidR="00F403E3" w:rsidRPr="00F40E55" w:rsidRDefault="005E1D21" w:rsidP="005E1D21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lt-LT"/>
        </w:rPr>
      </w:pPr>
      <w:bookmarkStart w:id="1" w:name="Forma"/>
      <w:r w:rsidRPr="00F40E55">
        <w:rPr>
          <w:rFonts w:ascii="Arial" w:eastAsia="Times New Roman" w:hAnsi="Arial" w:cs="Arial"/>
          <w:b/>
          <w:sz w:val="24"/>
          <w:szCs w:val="24"/>
          <w:lang w:eastAsia="lt-LT"/>
        </w:rPr>
        <w:t>SPRENDIMAS</w:t>
      </w:r>
      <w:bookmarkEnd w:id="1"/>
    </w:p>
    <w:p w14:paraId="00106BA4" w14:textId="719AA691" w:rsidR="00DD22AE" w:rsidRDefault="00B900EA" w:rsidP="005E1D21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lt-LT"/>
        </w:rPr>
      </w:pPr>
      <w:r w:rsidRPr="00B900EA">
        <w:rPr>
          <w:rFonts w:ascii="Arial" w:eastAsia="Times New Roman" w:hAnsi="Arial" w:cs="Arial"/>
          <w:b/>
          <w:sz w:val="24"/>
          <w:szCs w:val="24"/>
          <w:lang w:eastAsia="lt-LT"/>
        </w:rPr>
        <w:t xml:space="preserve">DĖL ALYTAUS MIESTO SAVIVALDYBĖS TARYBOS 2014-10-30 SPRENDIMO </w:t>
      </w:r>
      <w:bookmarkStart w:id="2" w:name="n_0"/>
      <w:r w:rsidRPr="00B900EA">
        <w:rPr>
          <w:rFonts w:ascii="Arial" w:eastAsia="Times New Roman" w:hAnsi="Arial" w:cs="Arial"/>
          <w:b/>
          <w:sz w:val="24"/>
          <w:szCs w:val="24"/>
          <w:lang w:eastAsia="lt-LT"/>
        </w:rPr>
        <w:t>NR. T-242</w:t>
      </w:r>
      <w:bookmarkEnd w:id="2"/>
      <w:r w:rsidRPr="00B900EA">
        <w:rPr>
          <w:rFonts w:ascii="Arial" w:eastAsia="Times New Roman" w:hAnsi="Arial" w:cs="Arial"/>
          <w:b/>
          <w:sz w:val="24"/>
          <w:szCs w:val="24"/>
          <w:lang w:eastAsia="lt-LT"/>
        </w:rPr>
        <w:t xml:space="preserve"> „DĖL ALYTAUS MIESTO PEDAGOGINĖS PSICHOLOGINĖS TARNYBOS TEIKIAMŲ MOKAMŲ PASLAUGŲ IR JŲ KAINŲ SĄRAŠO TVIRTINIMO“ PAKEITIMO</w:t>
      </w:r>
    </w:p>
    <w:p w14:paraId="3E9FD422" w14:textId="77777777" w:rsidR="00B900EA" w:rsidRPr="00F40E55" w:rsidRDefault="00B900EA" w:rsidP="005E1D21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lt-LT"/>
        </w:rPr>
      </w:pPr>
    </w:p>
    <w:bookmarkStart w:id="3" w:name="posedzioDataIlga"/>
    <w:p w14:paraId="7DAC037A" w14:textId="478EDF06" w:rsidR="005E1D21" w:rsidRPr="00F40E55" w:rsidRDefault="005E1D21" w:rsidP="005E1D21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lt-LT"/>
        </w:rPr>
      </w:pPr>
      <w:r w:rsidRPr="00F40E55">
        <w:rPr>
          <w:rFonts w:ascii="Arial" w:eastAsia="Times New Roman" w:hAnsi="Arial" w:cs="Arial"/>
          <w:sz w:val="24"/>
          <w:szCs w:val="24"/>
          <w:lang w:eastAsia="lt-L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0E55">
        <w:rPr>
          <w:rFonts w:ascii="Arial" w:eastAsia="Times New Roman" w:hAnsi="Arial" w:cs="Arial"/>
          <w:sz w:val="24"/>
          <w:szCs w:val="24"/>
          <w:lang w:eastAsia="lt-LT"/>
        </w:rPr>
        <w:instrText xml:space="preserve"> FORMTEXT </w:instrText>
      </w:r>
      <w:r w:rsidRPr="00F40E55">
        <w:rPr>
          <w:rFonts w:ascii="Arial" w:eastAsia="Times New Roman" w:hAnsi="Arial" w:cs="Arial"/>
          <w:sz w:val="24"/>
          <w:szCs w:val="24"/>
          <w:lang w:eastAsia="lt-LT"/>
        </w:rPr>
      </w:r>
      <w:r w:rsidRPr="00F40E55">
        <w:rPr>
          <w:rFonts w:ascii="Arial" w:eastAsia="Times New Roman" w:hAnsi="Arial" w:cs="Arial"/>
          <w:sz w:val="24"/>
          <w:szCs w:val="24"/>
          <w:lang w:eastAsia="lt-LT"/>
        </w:rPr>
        <w:fldChar w:fldCharType="separate"/>
      </w:r>
      <w:r w:rsidRPr="00F40E55">
        <w:rPr>
          <w:rFonts w:ascii="Arial" w:eastAsia="Times New Roman" w:hAnsi="Arial" w:cs="Arial"/>
          <w:noProof/>
          <w:sz w:val="24"/>
          <w:szCs w:val="24"/>
          <w:lang w:eastAsia="lt-LT"/>
        </w:rPr>
        <w:t>2024 m. kovo 28 d.</w:t>
      </w:r>
      <w:r w:rsidRPr="00F40E55">
        <w:rPr>
          <w:rFonts w:ascii="Arial" w:eastAsia="Times New Roman" w:hAnsi="Arial" w:cs="Arial"/>
          <w:sz w:val="24"/>
          <w:szCs w:val="24"/>
          <w:lang w:eastAsia="lt-LT"/>
        </w:rPr>
        <w:fldChar w:fldCharType="end"/>
      </w:r>
      <w:bookmarkEnd w:id="3"/>
      <w:r w:rsidRPr="00F40E55">
        <w:rPr>
          <w:rFonts w:ascii="Arial" w:eastAsia="Times New Roman" w:hAnsi="Arial" w:cs="Arial"/>
          <w:sz w:val="24"/>
          <w:szCs w:val="24"/>
          <w:lang w:eastAsia="lt-LT"/>
        </w:rPr>
        <w:t xml:space="preserve"> Nr. </w:t>
      </w:r>
      <w:bookmarkStart w:id="4" w:name="registravimoNr"/>
      <w:r w:rsidRPr="00F40E55">
        <w:rPr>
          <w:rFonts w:ascii="Arial" w:eastAsia="Times New Roman" w:hAnsi="Arial" w:cs="Arial"/>
          <w:sz w:val="24"/>
          <w:szCs w:val="24"/>
          <w:lang w:eastAsia="lt-LT"/>
        </w:rPr>
        <w:fldChar w:fldCharType="begin">
          <w:ffData>
            <w:name w:val="registravimoNr"/>
            <w:enabled/>
            <w:calcOnExit w:val="0"/>
            <w:textInput>
              <w:default w:val="TŽ-"/>
            </w:textInput>
          </w:ffData>
        </w:fldChar>
      </w:r>
      <w:r w:rsidRPr="00F40E55">
        <w:rPr>
          <w:rFonts w:ascii="Arial" w:eastAsia="Times New Roman" w:hAnsi="Arial" w:cs="Arial"/>
          <w:sz w:val="24"/>
          <w:szCs w:val="24"/>
          <w:lang w:eastAsia="lt-LT"/>
        </w:rPr>
        <w:instrText xml:space="preserve"> FORMTEXT </w:instrText>
      </w:r>
      <w:r w:rsidRPr="00F40E55">
        <w:rPr>
          <w:rFonts w:ascii="Arial" w:eastAsia="Times New Roman" w:hAnsi="Arial" w:cs="Arial"/>
          <w:sz w:val="24"/>
          <w:szCs w:val="24"/>
          <w:lang w:eastAsia="lt-LT"/>
        </w:rPr>
      </w:r>
      <w:r w:rsidRPr="00F40E55">
        <w:rPr>
          <w:rFonts w:ascii="Arial" w:eastAsia="Times New Roman" w:hAnsi="Arial" w:cs="Arial"/>
          <w:sz w:val="24"/>
          <w:szCs w:val="24"/>
          <w:lang w:eastAsia="lt-LT"/>
        </w:rPr>
        <w:fldChar w:fldCharType="separate"/>
      </w:r>
      <w:r w:rsidRPr="00F40E55">
        <w:rPr>
          <w:rFonts w:ascii="Arial" w:eastAsia="Times New Roman" w:hAnsi="Arial" w:cs="Arial"/>
          <w:noProof/>
          <w:sz w:val="24"/>
          <w:szCs w:val="24"/>
          <w:lang w:eastAsia="lt-LT"/>
        </w:rPr>
        <w:t>T-130</w:t>
      </w:r>
      <w:r w:rsidRPr="00F40E55">
        <w:rPr>
          <w:rFonts w:ascii="Arial" w:eastAsia="Times New Roman" w:hAnsi="Arial" w:cs="Arial"/>
          <w:sz w:val="24"/>
          <w:szCs w:val="24"/>
          <w:lang w:eastAsia="lt-LT"/>
        </w:rPr>
        <w:fldChar w:fldCharType="end"/>
      </w:r>
      <w:bookmarkEnd w:id="4"/>
    </w:p>
    <w:p w14:paraId="4B0E6358" w14:textId="77777777" w:rsidR="005E1D21" w:rsidRPr="00F40E55" w:rsidRDefault="005E1D21" w:rsidP="005E1D21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lt-LT"/>
        </w:rPr>
      </w:pPr>
      <w:r w:rsidRPr="00F40E55">
        <w:rPr>
          <w:rFonts w:ascii="Arial" w:eastAsia="Times New Roman" w:hAnsi="Arial" w:cs="Arial"/>
          <w:sz w:val="24"/>
          <w:szCs w:val="24"/>
          <w:lang w:eastAsia="lt-LT"/>
        </w:rPr>
        <w:t>Alytus</w:t>
      </w:r>
    </w:p>
    <w:p w14:paraId="3BAA5340" w14:textId="77777777" w:rsidR="005E1D21" w:rsidRPr="00F40E55" w:rsidRDefault="005E1D21" w:rsidP="005E1D21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lt-LT"/>
        </w:rPr>
      </w:pPr>
    </w:p>
    <w:p w14:paraId="7B088161" w14:textId="77777777" w:rsidR="00CA2ED9" w:rsidRPr="004A0862" w:rsidRDefault="00CA2ED9" w:rsidP="00CA2ED9">
      <w:pPr>
        <w:pStyle w:val="Bodytext20"/>
        <w:shd w:val="clear" w:color="auto" w:fill="auto"/>
        <w:spacing w:after="0" w:line="240" w:lineRule="auto"/>
        <w:ind w:firstLine="1298"/>
        <w:jc w:val="both"/>
        <w:rPr>
          <w:rFonts w:ascii="Arial" w:hAnsi="Arial" w:cs="Arial"/>
          <w:b w:val="0"/>
          <w:sz w:val="24"/>
          <w:szCs w:val="24"/>
        </w:rPr>
      </w:pPr>
      <w:r w:rsidRPr="004A0862">
        <w:rPr>
          <w:rFonts w:ascii="Arial" w:hAnsi="Arial" w:cs="Arial"/>
          <w:b w:val="0"/>
          <w:sz w:val="24"/>
          <w:szCs w:val="24"/>
        </w:rPr>
        <w:t xml:space="preserve">Vadovaudamasi Lietuvos Respublikos vietos savivaldos įstatymo 15 straipsnio </w:t>
      </w:r>
      <w:r>
        <w:rPr>
          <w:rFonts w:ascii="Arial" w:hAnsi="Arial" w:cs="Arial"/>
          <w:b w:val="0"/>
          <w:sz w:val="24"/>
          <w:szCs w:val="24"/>
        </w:rPr>
        <w:t xml:space="preserve">2 </w:t>
      </w:r>
      <w:r w:rsidRPr="004A0862">
        <w:rPr>
          <w:rFonts w:ascii="Arial" w:hAnsi="Arial" w:cs="Arial"/>
          <w:b w:val="0"/>
          <w:sz w:val="24"/>
          <w:szCs w:val="24"/>
        </w:rPr>
        <w:t>dal</w:t>
      </w:r>
      <w:r>
        <w:rPr>
          <w:rFonts w:ascii="Arial" w:hAnsi="Arial" w:cs="Arial"/>
          <w:b w:val="0"/>
          <w:sz w:val="24"/>
          <w:szCs w:val="24"/>
        </w:rPr>
        <w:t>ies 29 punktu</w:t>
      </w:r>
      <w:r w:rsidRPr="004A0862">
        <w:rPr>
          <w:rFonts w:ascii="Arial" w:hAnsi="Arial" w:cs="Arial"/>
          <w:b w:val="0"/>
          <w:sz w:val="24"/>
          <w:szCs w:val="24"/>
        </w:rPr>
        <w:t xml:space="preserve">, atsižvelgdama į Alytaus miesto pedagoginės psichologinės </w:t>
      </w:r>
      <w:r w:rsidRPr="00BE4654">
        <w:rPr>
          <w:rFonts w:ascii="Arial" w:hAnsi="Arial" w:cs="Arial"/>
          <w:b w:val="0"/>
          <w:sz w:val="24"/>
          <w:szCs w:val="24"/>
        </w:rPr>
        <w:t>tarnybos 2024-02-19 raštą Nr. S-138-(1.5.) „</w:t>
      </w:r>
      <w:r w:rsidRPr="00BE4654">
        <w:rPr>
          <w:rFonts w:ascii="Arial" w:hAnsi="Arial" w:cs="Arial"/>
          <w:b w:val="0"/>
          <w:color w:val="000000" w:themeColor="text1"/>
          <w:sz w:val="24"/>
          <w:szCs w:val="24"/>
        </w:rPr>
        <w:t>Dėl Al</w:t>
      </w:r>
      <w:r w:rsidRPr="00BE4654">
        <w:rPr>
          <w:rFonts w:ascii="Arial" w:hAnsi="Arial" w:cs="Arial"/>
          <w:b w:val="0"/>
          <w:sz w:val="24"/>
          <w:szCs w:val="24"/>
        </w:rPr>
        <w:t>ytaus miesto pedagoginės psichologinės tarnybos teikiamų mokamų paslaugų ir jų kainų sąrašo pakeitimo“,</w:t>
      </w:r>
      <w:r w:rsidRPr="004A0862">
        <w:rPr>
          <w:rFonts w:ascii="Arial" w:hAnsi="Arial" w:cs="Arial"/>
          <w:b w:val="0"/>
          <w:sz w:val="24"/>
          <w:szCs w:val="24"/>
        </w:rPr>
        <w:t xml:space="preserve"> Alytaus miesto savivaldybės taryba </w:t>
      </w:r>
      <w:r w:rsidRPr="00BE4654">
        <w:rPr>
          <w:rFonts w:ascii="Arial" w:hAnsi="Arial" w:cs="Arial"/>
          <w:b w:val="0"/>
          <w:spacing w:val="20"/>
          <w:sz w:val="24"/>
          <w:szCs w:val="24"/>
        </w:rPr>
        <w:t>nusprendžia:</w:t>
      </w:r>
    </w:p>
    <w:p w14:paraId="1058518A" w14:textId="52FE83FA" w:rsidR="00CA2ED9" w:rsidRPr="004A0862" w:rsidRDefault="00CA2ED9" w:rsidP="00CA2ED9">
      <w:pPr>
        <w:pStyle w:val="Bodytext20"/>
        <w:shd w:val="clear" w:color="auto" w:fill="auto"/>
        <w:spacing w:after="0" w:line="240" w:lineRule="auto"/>
        <w:ind w:firstLine="1298"/>
        <w:jc w:val="both"/>
        <w:rPr>
          <w:rFonts w:ascii="Arial" w:hAnsi="Arial" w:cs="Arial"/>
          <w:b w:val="0"/>
          <w:sz w:val="24"/>
          <w:szCs w:val="24"/>
        </w:rPr>
      </w:pPr>
      <w:r w:rsidRPr="004A0862">
        <w:rPr>
          <w:rFonts w:ascii="Arial" w:hAnsi="Arial" w:cs="Arial"/>
          <w:b w:val="0"/>
          <w:sz w:val="24"/>
          <w:szCs w:val="24"/>
        </w:rPr>
        <w:t xml:space="preserve">1. Pakeisti Alytaus miesto pedagoginės psichologinės tarnybos teikiamų mokamų paslaugų ir jų kainų sąrašą, patvirtintą Alytaus miesto savivaldybės tarybos 2014-10-30 sprendimo </w:t>
      </w:r>
      <w:bookmarkStart w:id="5" w:name="n_1"/>
      <w:r w:rsidR="00B900EA" w:rsidRPr="00B900EA">
        <w:rPr>
          <w:rFonts w:ascii="Arial" w:hAnsi="Arial" w:cs="Arial"/>
          <w:b w:val="0"/>
          <w:sz w:val="24"/>
          <w:szCs w:val="24"/>
        </w:rPr>
        <w:t xml:space="preserve">Nr. T-242 </w:t>
      </w:r>
      <w:bookmarkEnd w:id="5"/>
      <w:r w:rsidRPr="004A0862">
        <w:rPr>
          <w:rFonts w:ascii="Arial" w:hAnsi="Arial" w:cs="Arial"/>
          <w:b w:val="0"/>
          <w:sz w:val="24"/>
          <w:szCs w:val="24"/>
        </w:rPr>
        <w:t>„Dėl Alytaus miesto pedagoginės psichologinės tarnybos teikiamų mokamų paslaugų ir jų kainų sąrašo tvirtinimo“ 1 punktu, ir jį išdėstyti nauja redakcija (pridedama).</w:t>
      </w:r>
    </w:p>
    <w:p w14:paraId="1720E387" w14:textId="77777777" w:rsidR="00CA2ED9" w:rsidRDefault="00CA2ED9" w:rsidP="00011128">
      <w:pPr>
        <w:pStyle w:val="Bodytext20"/>
        <w:shd w:val="clear" w:color="auto" w:fill="auto"/>
        <w:spacing w:after="0" w:line="240" w:lineRule="auto"/>
        <w:ind w:firstLine="1298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A0862">
        <w:rPr>
          <w:rFonts w:ascii="Arial" w:hAnsi="Arial" w:cs="Arial"/>
          <w:b w:val="0"/>
          <w:bCs w:val="0"/>
          <w:sz w:val="24"/>
          <w:szCs w:val="24"/>
        </w:rPr>
        <w:t xml:space="preserve">2. Nustatyti, kad šis sprendimas įsigalioja </w:t>
      </w:r>
      <w:r w:rsidRPr="004A0862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2024 m. balandžio 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1</w:t>
      </w:r>
      <w:r w:rsidRPr="004A0862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d.</w:t>
      </w:r>
    </w:p>
    <w:p w14:paraId="5757629D" w14:textId="4C3E8FD6" w:rsidR="00011128" w:rsidRPr="004A0862" w:rsidRDefault="00011128" w:rsidP="00011128">
      <w:pPr>
        <w:pStyle w:val="Bodytext20"/>
        <w:shd w:val="clear" w:color="auto" w:fill="auto"/>
        <w:spacing w:after="0" w:line="240" w:lineRule="auto"/>
        <w:ind w:firstLine="1298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A0862">
        <w:rPr>
          <w:rFonts w:ascii="Arial" w:hAnsi="Arial" w:cs="Arial"/>
          <w:b w:val="0"/>
          <w:bCs w:val="0"/>
          <w:sz w:val="24"/>
          <w:szCs w:val="24"/>
        </w:rPr>
        <w:t>Šis sprendimas gali būti skundžiamas Lietuvos Respublikos administracinių bylų teisenos įstatymo nustatyta tvarka.</w:t>
      </w:r>
    </w:p>
    <w:p w14:paraId="4E6F08A9" w14:textId="77777777" w:rsidR="00011128" w:rsidRDefault="00011128" w:rsidP="00011128">
      <w:pPr>
        <w:spacing w:after="0" w:line="240" w:lineRule="auto"/>
        <w:ind w:firstLine="1298"/>
        <w:rPr>
          <w:rFonts w:ascii="Arial" w:eastAsia="Times New Roman" w:hAnsi="Arial" w:cs="Arial"/>
          <w:sz w:val="24"/>
          <w:szCs w:val="24"/>
          <w:lang w:eastAsia="lt-LT"/>
        </w:rPr>
      </w:pPr>
    </w:p>
    <w:p w14:paraId="14AC1D41" w14:textId="77777777" w:rsidR="00011128" w:rsidRPr="004A0862" w:rsidRDefault="00011128" w:rsidP="00011128">
      <w:pPr>
        <w:spacing w:after="0" w:line="240" w:lineRule="auto"/>
        <w:ind w:firstLine="1296"/>
        <w:jc w:val="both"/>
        <w:rPr>
          <w:rFonts w:ascii="Arial" w:eastAsia="Times New Roman" w:hAnsi="Arial" w:cs="Arial"/>
          <w:sz w:val="24"/>
          <w:szCs w:val="24"/>
        </w:rPr>
      </w:pPr>
    </w:p>
    <w:p w14:paraId="29EB02A2" w14:textId="41CAB0B7" w:rsidR="00011128" w:rsidRDefault="00B900EA" w:rsidP="00B900EA">
      <w:pPr>
        <w:pStyle w:val="Bodytext20"/>
        <w:shd w:val="clear" w:color="auto" w:fill="auto"/>
        <w:tabs>
          <w:tab w:val="right" w:pos="9638"/>
        </w:tabs>
        <w:spacing w:after="0" w:line="240" w:lineRule="auto"/>
        <w:ind w:firstLine="0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Savivaldybės meras</w:t>
      </w:r>
      <w:r>
        <w:rPr>
          <w:rFonts w:ascii="Arial" w:hAnsi="Arial" w:cs="Arial"/>
          <w:b w:val="0"/>
          <w:bCs w:val="0"/>
          <w:sz w:val="24"/>
          <w:szCs w:val="24"/>
        </w:rPr>
        <w:tab/>
        <w:t>Nerijus Cesiulis</w:t>
      </w:r>
    </w:p>
    <w:p w14:paraId="37D0C749" w14:textId="77777777" w:rsidR="00011128" w:rsidRPr="004A0862" w:rsidRDefault="00011128" w:rsidP="0001112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A0862">
        <w:rPr>
          <w:rFonts w:ascii="Arial" w:hAnsi="Arial" w:cs="Arial"/>
          <w:b/>
          <w:bCs/>
          <w:sz w:val="24"/>
          <w:szCs w:val="24"/>
        </w:rPr>
        <w:br w:type="page"/>
      </w:r>
    </w:p>
    <w:p w14:paraId="5F7A0B77" w14:textId="77777777" w:rsidR="00011128" w:rsidRPr="004A0862" w:rsidRDefault="00011128" w:rsidP="00DA5554">
      <w:pPr>
        <w:keepNext/>
        <w:spacing w:after="0" w:line="240" w:lineRule="auto"/>
        <w:ind w:firstLine="5245"/>
        <w:outlineLvl w:val="0"/>
        <w:rPr>
          <w:rFonts w:ascii="Arial" w:eastAsia="Times New Roman" w:hAnsi="Arial" w:cs="Arial"/>
          <w:sz w:val="24"/>
          <w:szCs w:val="24"/>
          <w:lang w:eastAsia="lt-LT"/>
        </w:rPr>
      </w:pPr>
      <w:r w:rsidRPr="004A0862">
        <w:rPr>
          <w:rFonts w:ascii="Arial" w:eastAsia="Times New Roman" w:hAnsi="Arial" w:cs="Arial"/>
          <w:sz w:val="24"/>
          <w:szCs w:val="24"/>
          <w:lang w:eastAsia="lt-LT"/>
        </w:rPr>
        <w:lastRenderedPageBreak/>
        <w:t>PATVIRTINTA</w:t>
      </w:r>
    </w:p>
    <w:p w14:paraId="6816CD2A" w14:textId="77777777" w:rsidR="00011128" w:rsidRPr="004A0862" w:rsidRDefault="00011128" w:rsidP="00DA5554">
      <w:pPr>
        <w:spacing w:after="0" w:line="240" w:lineRule="auto"/>
        <w:ind w:right="98" w:firstLine="5245"/>
        <w:outlineLvl w:val="0"/>
        <w:rPr>
          <w:rFonts w:ascii="Arial" w:hAnsi="Arial" w:cs="Arial"/>
          <w:sz w:val="24"/>
          <w:szCs w:val="24"/>
        </w:rPr>
      </w:pPr>
      <w:r w:rsidRPr="004A0862">
        <w:rPr>
          <w:rFonts w:ascii="Arial" w:eastAsia="Times New Roman" w:hAnsi="Arial" w:cs="Arial"/>
          <w:sz w:val="24"/>
          <w:szCs w:val="24"/>
        </w:rPr>
        <w:t xml:space="preserve">Alytaus miesto savivaldybės </w:t>
      </w:r>
      <w:r w:rsidRPr="004A0862">
        <w:rPr>
          <w:rFonts w:ascii="Arial" w:hAnsi="Arial" w:cs="Arial"/>
          <w:sz w:val="24"/>
          <w:szCs w:val="24"/>
        </w:rPr>
        <w:t xml:space="preserve">tarybos </w:t>
      </w:r>
    </w:p>
    <w:p w14:paraId="4DC9A48A" w14:textId="77777777" w:rsidR="00011128" w:rsidRPr="004A0862" w:rsidRDefault="00011128" w:rsidP="00DA5554">
      <w:pPr>
        <w:spacing w:after="0" w:line="240" w:lineRule="auto"/>
        <w:ind w:firstLine="5245"/>
        <w:rPr>
          <w:rFonts w:ascii="Arial" w:eastAsia="SimSun" w:hAnsi="Arial" w:cs="Arial"/>
          <w:sz w:val="24"/>
          <w:szCs w:val="24"/>
          <w:shd w:val="clear" w:color="auto" w:fill="FFFFFF"/>
        </w:rPr>
      </w:pPr>
      <w:r w:rsidRPr="004A0862">
        <w:rPr>
          <w:rFonts w:ascii="Arial" w:eastAsiaTheme="minorEastAsia" w:hAnsi="Arial" w:cs="Arial"/>
          <w:sz w:val="24"/>
          <w:szCs w:val="24"/>
          <w:shd w:val="clear" w:color="auto" w:fill="FFFFFF"/>
          <w:lang w:eastAsia="zh-CN" w:bidi="ar"/>
        </w:rPr>
        <w:t>2</w:t>
      </w:r>
      <w:r w:rsidRPr="004A0862">
        <w:rPr>
          <w:rFonts w:ascii="Arial" w:eastAsia="SimSun" w:hAnsi="Arial" w:cs="Arial"/>
          <w:sz w:val="24"/>
          <w:szCs w:val="24"/>
          <w:shd w:val="clear" w:color="auto" w:fill="FFFFFF"/>
        </w:rPr>
        <w:t>014 m. spalio 30 d. </w:t>
      </w:r>
    </w:p>
    <w:p w14:paraId="4BBA2BA2" w14:textId="77777777" w:rsidR="00011128" w:rsidRPr="004A0862" w:rsidRDefault="00011128" w:rsidP="00DA5554">
      <w:pPr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4A0862">
        <w:rPr>
          <w:rFonts w:ascii="Arial" w:hAnsi="Arial" w:cs="Arial"/>
          <w:sz w:val="24"/>
          <w:szCs w:val="24"/>
        </w:rPr>
        <w:t>sprendimu Nr. T-242</w:t>
      </w:r>
    </w:p>
    <w:p w14:paraId="5C204B1A" w14:textId="77777777" w:rsidR="00DA5554" w:rsidRPr="007F7CA1" w:rsidRDefault="00011128" w:rsidP="00DA5554">
      <w:pPr>
        <w:spacing w:after="0" w:line="240" w:lineRule="auto"/>
        <w:ind w:firstLine="5245"/>
        <w:jc w:val="both"/>
        <w:rPr>
          <w:rFonts w:ascii="Arial" w:hAnsi="Arial" w:cs="Arial"/>
          <w:sz w:val="24"/>
          <w:szCs w:val="24"/>
        </w:rPr>
      </w:pPr>
      <w:r w:rsidRPr="004A0862">
        <w:rPr>
          <w:rFonts w:ascii="Arial" w:hAnsi="Arial" w:cs="Arial"/>
          <w:sz w:val="24"/>
          <w:szCs w:val="24"/>
        </w:rPr>
        <w:t>(</w:t>
      </w:r>
      <w:bookmarkStart w:id="6" w:name="posedzioDataIlga_2"/>
      <w:r w:rsidR="00DA5554" w:rsidRPr="007F7CA1">
        <w:rPr>
          <w:rFonts w:ascii="Arial" w:hAnsi="Arial" w:cs="Arial"/>
          <w:sz w:val="24"/>
          <w:szCs w:val="24"/>
        </w:rPr>
        <w:fldChar w:fldCharType="begin">
          <w:ffData>
            <w:name w:val="Tekstas2"/>
            <w:enabled/>
            <w:calcOnExit w:val="0"/>
            <w:textInput/>
          </w:ffData>
        </w:fldChar>
      </w:r>
      <w:bookmarkStart w:id="7" w:name="Tekstas2"/>
      <w:r w:rsidR="00DA5554" w:rsidRPr="007F7CA1">
        <w:rPr>
          <w:rFonts w:ascii="Arial" w:hAnsi="Arial" w:cs="Arial"/>
          <w:sz w:val="24"/>
          <w:szCs w:val="24"/>
        </w:rPr>
        <w:instrText xml:space="preserve"> FORMTEXT </w:instrText>
      </w:r>
      <w:r w:rsidR="00DA5554" w:rsidRPr="007F7CA1">
        <w:rPr>
          <w:rFonts w:ascii="Arial" w:hAnsi="Arial" w:cs="Arial"/>
          <w:sz w:val="24"/>
          <w:szCs w:val="24"/>
        </w:rPr>
      </w:r>
      <w:r w:rsidR="00DA5554" w:rsidRPr="007F7CA1">
        <w:rPr>
          <w:rFonts w:ascii="Arial" w:hAnsi="Arial" w:cs="Arial"/>
          <w:sz w:val="24"/>
          <w:szCs w:val="24"/>
        </w:rPr>
        <w:fldChar w:fldCharType="separate"/>
      </w:r>
      <w:r w:rsidR="00DA5554" w:rsidRPr="007F7CA1">
        <w:rPr>
          <w:rFonts w:ascii="Arial" w:hAnsi="Arial" w:cs="Arial"/>
          <w:noProof/>
          <w:sz w:val="24"/>
          <w:szCs w:val="24"/>
        </w:rPr>
        <w:t>2024 m. kovo 28 d.</w:t>
      </w:r>
      <w:r w:rsidR="00DA5554" w:rsidRPr="007F7CA1">
        <w:rPr>
          <w:rFonts w:ascii="Arial" w:hAnsi="Arial" w:cs="Arial"/>
          <w:sz w:val="24"/>
          <w:szCs w:val="24"/>
        </w:rPr>
        <w:fldChar w:fldCharType="end"/>
      </w:r>
      <w:bookmarkEnd w:id="7"/>
    </w:p>
    <w:bookmarkEnd w:id="6"/>
    <w:p w14:paraId="2232C9D8" w14:textId="33CCD9DD" w:rsidR="00011128" w:rsidRPr="004A0862" w:rsidRDefault="00DA5554" w:rsidP="00DA5554">
      <w:pPr>
        <w:spacing w:after="0" w:line="240" w:lineRule="auto"/>
        <w:ind w:firstLine="5245"/>
        <w:jc w:val="both"/>
        <w:rPr>
          <w:rFonts w:ascii="Arial" w:hAnsi="Arial" w:cs="Arial"/>
          <w:sz w:val="24"/>
          <w:szCs w:val="24"/>
        </w:rPr>
      </w:pPr>
      <w:r w:rsidRPr="007F7CA1">
        <w:rPr>
          <w:rFonts w:ascii="Arial" w:hAnsi="Arial" w:cs="Arial"/>
          <w:sz w:val="24"/>
          <w:szCs w:val="24"/>
        </w:rPr>
        <w:t xml:space="preserve">sprendimu Nr. </w:t>
      </w:r>
      <w:r w:rsidRPr="007F7CA1">
        <w:rPr>
          <w:rFonts w:ascii="Arial" w:hAnsi="Arial" w:cs="Arial"/>
          <w:sz w:val="24"/>
          <w:szCs w:val="24"/>
        </w:rPr>
        <w:fldChar w:fldCharType="begin">
          <w:ffData>
            <w:name w:val="registravimoNr_2"/>
            <w:enabled/>
            <w:calcOnExit w:val="0"/>
            <w:textInput/>
          </w:ffData>
        </w:fldChar>
      </w:r>
      <w:bookmarkStart w:id="8" w:name="registravimoNr_2"/>
      <w:r w:rsidRPr="007F7CA1">
        <w:rPr>
          <w:rFonts w:ascii="Arial" w:hAnsi="Arial" w:cs="Arial"/>
          <w:sz w:val="24"/>
          <w:szCs w:val="24"/>
        </w:rPr>
        <w:instrText xml:space="preserve"> FORMTEXT </w:instrText>
      </w:r>
      <w:r w:rsidRPr="007F7CA1">
        <w:rPr>
          <w:rFonts w:ascii="Arial" w:hAnsi="Arial" w:cs="Arial"/>
          <w:sz w:val="24"/>
          <w:szCs w:val="24"/>
        </w:rPr>
      </w:r>
      <w:r w:rsidRPr="007F7CA1">
        <w:rPr>
          <w:rFonts w:ascii="Arial" w:hAnsi="Arial" w:cs="Arial"/>
          <w:sz w:val="24"/>
          <w:szCs w:val="24"/>
        </w:rPr>
        <w:fldChar w:fldCharType="separate"/>
      </w:r>
      <w:r w:rsidRPr="007F7CA1">
        <w:rPr>
          <w:rFonts w:ascii="Arial" w:hAnsi="Arial" w:cs="Arial"/>
          <w:noProof/>
          <w:sz w:val="24"/>
          <w:szCs w:val="24"/>
        </w:rPr>
        <w:t>T-130</w:t>
      </w:r>
      <w:r w:rsidRPr="007F7CA1">
        <w:rPr>
          <w:rFonts w:ascii="Arial" w:hAnsi="Arial" w:cs="Arial"/>
          <w:sz w:val="24"/>
          <w:szCs w:val="24"/>
        </w:rPr>
        <w:fldChar w:fldCharType="end"/>
      </w:r>
      <w:bookmarkEnd w:id="8"/>
      <w:r w:rsidR="00011128" w:rsidRPr="004A0862">
        <w:rPr>
          <w:rFonts w:ascii="Arial" w:hAnsi="Arial" w:cs="Arial"/>
          <w:sz w:val="24"/>
          <w:szCs w:val="24"/>
        </w:rPr>
        <w:t xml:space="preserve"> redakcija)</w:t>
      </w:r>
    </w:p>
    <w:p w14:paraId="1176282E" w14:textId="77777777" w:rsidR="00011128" w:rsidRPr="004A0862" w:rsidRDefault="00011128" w:rsidP="000111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F035D6" w14:textId="77777777" w:rsidR="00011128" w:rsidRPr="004A0862" w:rsidRDefault="00011128" w:rsidP="00011128">
      <w:pPr>
        <w:spacing w:after="3" w:line="259" w:lineRule="auto"/>
        <w:ind w:left="-5"/>
        <w:jc w:val="center"/>
        <w:rPr>
          <w:rFonts w:ascii="Arial" w:hAnsi="Arial" w:cs="Arial"/>
          <w:b/>
          <w:bCs/>
          <w:sz w:val="24"/>
          <w:szCs w:val="24"/>
        </w:rPr>
      </w:pPr>
      <w:r w:rsidRPr="004A0862">
        <w:rPr>
          <w:rFonts w:ascii="Arial" w:hAnsi="Arial" w:cs="Arial"/>
          <w:b/>
          <w:bCs/>
          <w:sz w:val="24"/>
          <w:szCs w:val="24"/>
        </w:rPr>
        <w:t>ALYTAUS MIESTO PEDAGOGINĖS PSICHOLOGINĖS TARNYBOS TEIKIAMŲ MOKAMŲ PASLAUGŲ IR JŲ KAINŲ SĄRAŠAS</w:t>
      </w:r>
    </w:p>
    <w:p w14:paraId="264E5DBC" w14:textId="77777777" w:rsidR="00011128" w:rsidRPr="004A0862" w:rsidRDefault="00011128" w:rsidP="00011128">
      <w:pPr>
        <w:spacing w:after="3" w:line="259" w:lineRule="auto"/>
        <w:ind w:left="-5"/>
        <w:rPr>
          <w:rFonts w:ascii="Arial" w:hAnsi="Arial" w:cs="Arial"/>
          <w:sz w:val="24"/>
          <w:szCs w:val="24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5644"/>
        <w:gridCol w:w="26"/>
        <w:gridCol w:w="1701"/>
        <w:gridCol w:w="1559"/>
      </w:tblGrid>
      <w:tr w:rsidR="00011128" w:rsidRPr="004A0862" w14:paraId="00AA1B08" w14:textId="77777777" w:rsidTr="00BD1413">
        <w:trPr>
          <w:trHeight w:hRule="exact" w:val="5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ECD0A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Eil.</w:t>
            </w:r>
          </w:p>
          <w:p w14:paraId="60BCC702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Nr.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B716A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Paslaugos pavadinimas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AD99C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Kiekis,   matavimo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AF0F0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Kaina, Eur</w:t>
            </w:r>
          </w:p>
        </w:tc>
      </w:tr>
      <w:tr w:rsidR="00011128" w:rsidRPr="004A0862" w14:paraId="1C5A59EA" w14:textId="77777777" w:rsidTr="00BD1413">
        <w:trPr>
          <w:trHeight w:hRule="exact" w:val="7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BAE7E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1.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1CE2C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 xml:space="preserve">Paslaugos asmenims ir švietimo įstaigoms iš kitų savivaldybių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F4E62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EC00B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011128" w:rsidRPr="004A0862" w14:paraId="08412991" w14:textId="77777777" w:rsidTr="00BD1413">
        <w:trPr>
          <w:trHeight w:hRule="exact" w:val="9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81968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1.1.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39BD8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Psichologo įvertinimas, nustatant asmens specialiuosius ugdymosi poreikius, ir išvados-rekomendacijos parengimas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EB159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1 klientas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64AD3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 xml:space="preserve"> 58,00</w:t>
            </w:r>
          </w:p>
        </w:tc>
      </w:tr>
      <w:tr w:rsidR="00011128" w:rsidRPr="004A0862" w14:paraId="531C99BF" w14:textId="77777777" w:rsidTr="00BD1413">
        <w:trPr>
          <w:trHeight w:hRule="exact" w:val="12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459E5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1.2.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98533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Psichologo įvertinimas, nustatant asmens specialiuosius ugdymosi poreikius, kai intelektinių gebėjimų vertinimas atliktas kitoje įstaigoje, ir išvados-rekomendacijos parengimas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7DBA8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1 klientas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2859D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15,60</w:t>
            </w:r>
          </w:p>
        </w:tc>
      </w:tr>
      <w:tr w:rsidR="00011128" w:rsidRPr="004A0862" w14:paraId="172CF982" w14:textId="77777777" w:rsidTr="00BD1413">
        <w:trPr>
          <w:trHeight w:hRule="exact" w:val="9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319B1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1.3.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D64F5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Specialiojo pedagogo įvertinimas, nustatant asmens specialiuosius ugdymosi poreikius, ir išvados- rekomendacijos parengimas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6D3AF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1 klientas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3C1C1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50,00</w:t>
            </w:r>
          </w:p>
        </w:tc>
      </w:tr>
      <w:tr w:rsidR="00011128" w:rsidRPr="004A0862" w14:paraId="1EACCB9B" w14:textId="77777777" w:rsidTr="00BD1413">
        <w:trPr>
          <w:trHeight w:hRule="exact" w:val="8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CB563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1.4.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7638A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Logopedo įvertinimas, nustatant asmens specialiuosius ugdymosi poreikius, ir išvados-rekomendacijos parengimas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29766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1 klientas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6FE0C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50,00</w:t>
            </w:r>
          </w:p>
        </w:tc>
      </w:tr>
      <w:tr w:rsidR="00011128" w:rsidRPr="004A0862" w14:paraId="38D143DD" w14:textId="77777777" w:rsidTr="00BD1413">
        <w:trPr>
          <w:trHeight w:hRule="exact" w:val="1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BCA74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1.5.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2B97A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Specialiųjų ugdymosi poreikių lygio nustatymas ir pažymų dėl specialiųjų ugdymosi poreikių pirminio/pakartotinio įvertinimo ir dėl specialiojo ugdymo ir (ar) švietimo pagalbos skyrimo parengimas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26864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1 klientas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BB3E5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25,50</w:t>
            </w:r>
          </w:p>
        </w:tc>
      </w:tr>
      <w:tr w:rsidR="00011128" w:rsidRPr="004A0862" w14:paraId="70475A24" w14:textId="77777777" w:rsidTr="00BD1413">
        <w:trPr>
          <w:trHeight w:hRule="exact" w:val="7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54FCC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1.6.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32F22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Tėvų (globėjų, rūpintojų) supažindinimas su jų vaiko specialiųjų ugdymosi poreikių vertinimo rezultatais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40605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1 klientas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7990C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 xml:space="preserve"> 9,00</w:t>
            </w:r>
          </w:p>
        </w:tc>
      </w:tr>
      <w:tr w:rsidR="00011128" w:rsidRPr="004A0862" w14:paraId="0CFDE1AD" w14:textId="77777777" w:rsidTr="00BD1413">
        <w:trPr>
          <w:trHeight w:hRule="exact" w:val="7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A0FC9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1.7.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C83D6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Vaikų brandumo mokyklai įvertinimas ir tėvų supažindinimas su vertinimo išvada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A7F49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1 klientas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1E57D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 xml:space="preserve"> 45,20</w:t>
            </w:r>
          </w:p>
        </w:tc>
      </w:tr>
      <w:tr w:rsidR="00011128" w:rsidRPr="004A0862" w14:paraId="47099E4F" w14:textId="77777777" w:rsidTr="00BD1413">
        <w:trPr>
          <w:trHeight w:hRule="exact" w:val="9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76798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1.8.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DD91C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Psichologo vertinimas atpažįstant gabius mokinius (su individualia konsultacija, supažindinant su vertinimo rezultatais)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EC510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1 klientas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AE901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93,60</w:t>
            </w:r>
          </w:p>
        </w:tc>
      </w:tr>
      <w:tr w:rsidR="00011128" w:rsidRPr="004A0862" w14:paraId="2F340AC1" w14:textId="77777777" w:rsidTr="00BD1413">
        <w:trPr>
          <w:trHeight w:hRule="exact" w:val="4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B1976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1.9.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C98C2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 xml:space="preserve">Individuali švietimo pagalbos specialisto konsultacija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D42F6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 xml:space="preserve">1 klientas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EB434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18,00</w:t>
            </w:r>
          </w:p>
        </w:tc>
      </w:tr>
      <w:tr w:rsidR="00011128" w:rsidRPr="004A0862" w14:paraId="53D46C99" w14:textId="77777777" w:rsidTr="00BD1413">
        <w:trPr>
          <w:trHeight w:hRule="exact" w:val="7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D5C1C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1.10.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3A1C0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 xml:space="preserve">Individualios švietimo pagalbos specialisto pratybos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0F4BA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1 pratybos (1 akad. val.)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96354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18,00</w:t>
            </w:r>
          </w:p>
        </w:tc>
      </w:tr>
      <w:tr w:rsidR="00011128" w:rsidRPr="004A0862" w14:paraId="1BB6DAB5" w14:textId="77777777" w:rsidTr="00BD1413">
        <w:trPr>
          <w:trHeight w:hRule="exact" w:val="11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716AE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1.11.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DD6AC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Mokinių profesinis konsultavimas (kai vertinimas atliekamas 10 mokinių grupėje, o su rezultatais mokiniai supažindinami individualiai)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14692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10 mokinių grupė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D30D2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 xml:space="preserve"> 160,00</w:t>
            </w:r>
          </w:p>
        </w:tc>
      </w:tr>
      <w:tr w:rsidR="00011128" w:rsidRPr="004A0862" w14:paraId="0680980D" w14:textId="77777777" w:rsidTr="00BD1413">
        <w:trPr>
          <w:trHeight w:hRule="exact" w:val="9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11351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EE1CB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Kompleksinės švietimo pagalbos specialistų konsultacijos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8FAA4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1 konsultacija (1 akad. val.)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453E0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25,00</w:t>
            </w:r>
          </w:p>
          <w:p w14:paraId="59327A3C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(vieno</w:t>
            </w:r>
          </w:p>
          <w:p w14:paraId="0088430A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specialisto)</w:t>
            </w:r>
          </w:p>
        </w:tc>
      </w:tr>
      <w:tr w:rsidR="00011128" w:rsidRPr="004A0862" w14:paraId="6F8AA0A4" w14:textId="77777777" w:rsidTr="00BD1413">
        <w:trPr>
          <w:trHeight w:hRule="exact" w:val="6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5CDCB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1.13.</w:t>
            </w:r>
          </w:p>
          <w:p w14:paraId="0CC4A406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6ED52205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713C9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Metodinė švietimo pagalbos specialisto konsultacija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EB659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1 konsultacija (1 akad. val.)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6543D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25,00</w:t>
            </w:r>
          </w:p>
        </w:tc>
      </w:tr>
      <w:tr w:rsidR="00011128" w:rsidRPr="004A0862" w14:paraId="62BB83F1" w14:textId="77777777" w:rsidTr="00BD1413">
        <w:trPr>
          <w:trHeight w:hRule="exact" w:val="3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1B6C7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1.14.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DCC3B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Pažymos dėl egzaminų pritaikymo parengimas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0C867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1 pažyma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4F082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18,00</w:t>
            </w:r>
          </w:p>
        </w:tc>
      </w:tr>
      <w:tr w:rsidR="00011128" w:rsidRPr="004A0862" w14:paraId="7F419603" w14:textId="77777777" w:rsidTr="00BD1413">
        <w:trPr>
          <w:trHeight w:hRule="exact" w:val="11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190C9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1.15.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C5FDC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 xml:space="preserve">Pažymų dėl specialiojo ugdymosi ir (ar) švietimo pagalbos skyrimo ir pažymų dėl specialiųjų ugdymosi poreikių pirminio / pakartotinio įvertinimo įkėlimas į Mokinių registro duomenų bazę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669E5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1 mokinio pažymos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92A1F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5,00</w:t>
            </w:r>
          </w:p>
        </w:tc>
      </w:tr>
      <w:tr w:rsidR="00011128" w:rsidRPr="004A0862" w14:paraId="3652DB13" w14:textId="77777777" w:rsidTr="00BD1413">
        <w:trPr>
          <w:trHeight w:hRule="exact" w:val="3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4FE7C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3853C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Kvalifikacijos tobulinimo renginių dalyvio mokestis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B0C64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717A5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011128" w:rsidRPr="004A0862" w14:paraId="26E58F22" w14:textId="77777777" w:rsidTr="00BD1413">
        <w:trPr>
          <w:trHeight w:hRule="exact" w:val="9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B4258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2.1.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CE6A8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 xml:space="preserve">Kai už kvalifikacijos tobulinimo mokymus nereikia mokėti lektoriui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9C02D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1 dalyvis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E7603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2,00 (dalyvio</w:t>
            </w:r>
          </w:p>
          <w:p w14:paraId="426207B6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pažymėjimo</w:t>
            </w:r>
          </w:p>
          <w:p w14:paraId="45CEBAEA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parengimas)</w:t>
            </w:r>
          </w:p>
        </w:tc>
      </w:tr>
      <w:tr w:rsidR="00011128" w:rsidRPr="004A0862" w14:paraId="6CDF06A1" w14:textId="77777777" w:rsidTr="00BD1413">
        <w:trPr>
          <w:trHeight w:hRule="exact" w:val="3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0C2F3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2.2.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3B593" w14:textId="77777777" w:rsidR="00011128" w:rsidRPr="004A0862" w:rsidRDefault="00011128" w:rsidP="00BD14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8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Kai reikia mokėti lektoriui, dalyvio mokestis skaičiuojamas pagal formulę:</w:t>
            </w:r>
          </w:p>
          <w:p w14:paraId="19C9A551" w14:textId="77777777" w:rsidR="00011128" w:rsidRPr="004A0862" w:rsidRDefault="00011128" w:rsidP="00BD14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8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M=</w:t>
            </w:r>
            <w:r w:rsidRPr="004A0862"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  <w:t>a+20 proc.+d</w:t>
            </w:r>
          </w:p>
          <w:p w14:paraId="67D7D0E4" w14:textId="77777777" w:rsidR="00011128" w:rsidRPr="004A0862" w:rsidRDefault="00011128" w:rsidP="00BD14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8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      n</w:t>
            </w:r>
          </w:p>
          <w:p w14:paraId="5D75AB12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 – dalyvio mokestis, a – lektoriaus atlygis, n – dalyvių skaičius, </w:t>
            </w:r>
            <w:r w:rsidRPr="004A0862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</w:rPr>
              <w:t>d – organizacinės išlaidos (kvalifikacijos tobulinimo programos parengimas, dalijamosios medžiagos parengimas, patalpų ir įrangos nuoma, nuotolinių susitikimų ir vaizdo konferencijų organizavimo platformos palaikymo išlaidos, kavos pertraukos išlaidos ir kitos renginio organizacinės išlaidos)</w:t>
            </w:r>
          </w:p>
          <w:p w14:paraId="0630AF21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B3372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1 dalyvis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16791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011128" w:rsidRPr="004A0862" w14:paraId="09AC4544" w14:textId="77777777" w:rsidTr="00BD1413">
        <w:trPr>
          <w:trHeight w:hRule="exact" w:val="14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E507D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2AAF2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b/>
                <w:sz w:val="24"/>
                <w:szCs w:val="24"/>
              </w:rPr>
              <w:t>Sąlygų sudarymas kvalifikacijos tobulinimo bei švietimo renginiams organizuoti, kai juos Pedagoginei psichologinei tarnybai priklausančiose patalpose vykdo ne Alytaus miesto savivaldybės įstaigos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4D019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FFBD1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011128" w:rsidRPr="004A0862" w14:paraId="02F7B910" w14:textId="77777777" w:rsidTr="00BD1413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9E7FE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 xml:space="preserve">3.1. </w:t>
            </w:r>
          </w:p>
          <w:p w14:paraId="1875CE26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2373B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Salė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DD1D1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1 val.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6EA50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 xml:space="preserve"> 6,50</w:t>
            </w:r>
          </w:p>
        </w:tc>
      </w:tr>
      <w:tr w:rsidR="00011128" w:rsidRPr="004A0862" w14:paraId="2F0DB9F3" w14:textId="77777777" w:rsidTr="00BD1413">
        <w:trPr>
          <w:trHeight w:hRule="exact"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33E8D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3.2.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399B7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Metodinis kabinetas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CE104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1 val.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120A1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 xml:space="preserve"> 3,90</w:t>
            </w:r>
          </w:p>
        </w:tc>
      </w:tr>
      <w:tr w:rsidR="00011128" w:rsidRPr="004A0862" w14:paraId="1BCA5E8A" w14:textId="77777777" w:rsidTr="00BD1413">
        <w:trPr>
          <w:trHeight w:hRule="exact"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363B0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 xml:space="preserve">3.3. </w:t>
            </w:r>
          </w:p>
          <w:p w14:paraId="63342A8E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17EB2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Konferencinė lenta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66F32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1 val.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4A6A9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1,30</w:t>
            </w:r>
          </w:p>
        </w:tc>
      </w:tr>
      <w:tr w:rsidR="00011128" w:rsidRPr="004A0862" w14:paraId="6C9E30A2" w14:textId="77777777" w:rsidTr="00BD1413">
        <w:trPr>
          <w:trHeight w:hRule="exact"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99001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3.4.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645DD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Nešiojamasis kompiuteris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2FE6A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1 val.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6D4CA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 xml:space="preserve"> 2,00</w:t>
            </w:r>
          </w:p>
        </w:tc>
      </w:tr>
      <w:tr w:rsidR="00011128" w:rsidRPr="004A0862" w14:paraId="12A312D6" w14:textId="77777777" w:rsidTr="00BD1413">
        <w:trPr>
          <w:trHeight w:hRule="exact" w:val="2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C9C3C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 xml:space="preserve">3.5. </w:t>
            </w:r>
          </w:p>
          <w:p w14:paraId="5DC25421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267E2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Multimedijos projektorius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8002C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1 val.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B853C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 xml:space="preserve"> 2.00</w:t>
            </w:r>
          </w:p>
        </w:tc>
      </w:tr>
      <w:tr w:rsidR="00011128" w:rsidRPr="004A0862" w14:paraId="25CC3A22" w14:textId="77777777" w:rsidTr="00BD1413">
        <w:trPr>
          <w:trHeight w:hRule="exact" w:val="2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64C86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3.6.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26DAD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Interaktyvi lenta SMART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633C8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1 val.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D4065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 xml:space="preserve"> 3,20</w:t>
            </w:r>
          </w:p>
        </w:tc>
      </w:tr>
      <w:tr w:rsidR="00011128" w:rsidRPr="004A0862" w14:paraId="778B81FA" w14:textId="77777777" w:rsidTr="00BD1413">
        <w:trPr>
          <w:trHeight w:hRule="exact"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F0338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3.7.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B3F27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Dokumentų kamera SMART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2A3C4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>1 val.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185EB" w14:textId="77777777" w:rsidR="00011128" w:rsidRPr="004A0862" w:rsidRDefault="00011128" w:rsidP="00BD1413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4A0862">
              <w:rPr>
                <w:rFonts w:ascii="Arial" w:eastAsiaTheme="minorHAnsi" w:hAnsi="Arial" w:cs="Arial"/>
                <w:sz w:val="24"/>
                <w:szCs w:val="24"/>
              </w:rPr>
              <w:t xml:space="preserve">1,5 </w:t>
            </w:r>
          </w:p>
        </w:tc>
      </w:tr>
    </w:tbl>
    <w:p w14:paraId="12AFE911" w14:textId="05C1D487" w:rsidR="00011128" w:rsidRPr="004A0862" w:rsidRDefault="00011128" w:rsidP="00B900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lt-LT"/>
        </w:rPr>
      </w:pPr>
      <w:r w:rsidRPr="004A0862">
        <w:rPr>
          <w:rFonts w:ascii="Arial" w:eastAsia="Times New Roman" w:hAnsi="Arial" w:cs="Arial"/>
          <w:sz w:val="24"/>
          <w:szCs w:val="24"/>
          <w:lang w:eastAsia="lt-LT"/>
        </w:rPr>
        <w:t>______________________</w:t>
      </w:r>
    </w:p>
    <w:p w14:paraId="018CEC60" w14:textId="434298E1" w:rsidR="00011128" w:rsidRPr="004A0862" w:rsidRDefault="00011128" w:rsidP="000111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t-LT"/>
        </w:rPr>
      </w:pPr>
    </w:p>
    <w:sectPr w:rsidR="00011128" w:rsidRPr="004A0862" w:rsidSect="009B6268"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5F549" w14:textId="77777777" w:rsidR="009B6268" w:rsidRDefault="009B6268" w:rsidP="00AA20B1">
      <w:pPr>
        <w:spacing w:after="0" w:line="240" w:lineRule="auto"/>
      </w:pPr>
      <w:r>
        <w:separator/>
      </w:r>
    </w:p>
  </w:endnote>
  <w:endnote w:type="continuationSeparator" w:id="0">
    <w:p w14:paraId="2E2E061F" w14:textId="77777777" w:rsidR="009B6268" w:rsidRDefault="009B6268" w:rsidP="00AA20B1">
      <w:pPr>
        <w:spacing w:after="0" w:line="240" w:lineRule="auto"/>
      </w:pPr>
      <w:r>
        <w:continuationSeparator/>
      </w:r>
    </w:p>
  </w:endnote>
  <w:endnote w:type="continuationNotice" w:id="1">
    <w:p w14:paraId="3FB6F18A" w14:textId="77777777" w:rsidR="009B6268" w:rsidRDefault="009B62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798E2" w14:textId="77777777" w:rsidR="009B6268" w:rsidRDefault="009B6268" w:rsidP="00AA20B1">
      <w:pPr>
        <w:spacing w:after="0" w:line="240" w:lineRule="auto"/>
      </w:pPr>
      <w:r>
        <w:separator/>
      </w:r>
    </w:p>
  </w:footnote>
  <w:footnote w:type="continuationSeparator" w:id="0">
    <w:p w14:paraId="1E8581CC" w14:textId="77777777" w:rsidR="009B6268" w:rsidRDefault="009B6268" w:rsidP="00AA20B1">
      <w:pPr>
        <w:spacing w:after="0" w:line="240" w:lineRule="auto"/>
      </w:pPr>
      <w:r>
        <w:continuationSeparator/>
      </w:r>
    </w:p>
  </w:footnote>
  <w:footnote w:type="continuationNotice" w:id="1">
    <w:p w14:paraId="300579AD" w14:textId="77777777" w:rsidR="009B6268" w:rsidRDefault="009B626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56"/>
    <w:rsid w:val="00011128"/>
    <w:rsid w:val="00024090"/>
    <w:rsid w:val="00024573"/>
    <w:rsid w:val="000A37D6"/>
    <w:rsid w:val="000D5F1B"/>
    <w:rsid w:val="000D6B64"/>
    <w:rsid w:val="000E3B58"/>
    <w:rsid w:val="000E5802"/>
    <w:rsid w:val="001A588D"/>
    <w:rsid w:val="0025089B"/>
    <w:rsid w:val="00255587"/>
    <w:rsid w:val="0032042E"/>
    <w:rsid w:val="00344B30"/>
    <w:rsid w:val="003607C8"/>
    <w:rsid w:val="003809B2"/>
    <w:rsid w:val="003D1AC3"/>
    <w:rsid w:val="003E4FEB"/>
    <w:rsid w:val="003E5E58"/>
    <w:rsid w:val="003F2EAA"/>
    <w:rsid w:val="004016F9"/>
    <w:rsid w:val="00460556"/>
    <w:rsid w:val="004666BD"/>
    <w:rsid w:val="00495B68"/>
    <w:rsid w:val="00506BE0"/>
    <w:rsid w:val="005407AE"/>
    <w:rsid w:val="005E1D21"/>
    <w:rsid w:val="005F2554"/>
    <w:rsid w:val="00626F97"/>
    <w:rsid w:val="00661B1E"/>
    <w:rsid w:val="0068440B"/>
    <w:rsid w:val="00733396"/>
    <w:rsid w:val="00747B80"/>
    <w:rsid w:val="007B3A5B"/>
    <w:rsid w:val="007F1CD7"/>
    <w:rsid w:val="007F7E81"/>
    <w:rsid w:val="00887ED5"/>
    <w:rsid w:val="008B1F44"/>
    <w:rsid w:val="008E3203"/>
    <w:rsid w:val="009024FC"/>
    <w:rsid w:val="0090492B"/>
    <w:rsid w:val="0090541D"/>
    <w:rsid w:val="00905876"/>
    <w:rsid w:val="0091301B"/>
    <w:rsid w:val="00965605"/>
    <w:rsid w:val="00987FB4"/>
    <w:rsid w:val="009B6268"/>
    <w:rsid w:val="009E4758"/>
    <w:rsid w:val="009F040C"/>
    <w:rsid w:val="009F5636"/>
    <w:rsid w:val="00A11B90"/>
    <w:rsid w:val="00A932AD"/>
    <w:rsid w:val="00AA20B1"/>
    <w:rsid w:val="00AC7228"/>
    <w:rsid w:val="00AE0F05"/>
    <w:rsid w:val="00AF7A87"/>
    <w:rsid w:val="00AF7F29"/>
    <w:rsid w:val="00B0070F"/>
    <w:rsid w:val="00B57C01"/>
    <w:rsid w:val="00B66740"/>
    <w:rsid w:val="00B83E0D"/>
    <w:rsid w:val="00B86B4D"/>
    <w:rsid w:val="00B900EA"/>
    <w:rsid w:val="00BF6BEA"/>
    <w:rsid w:val="00CA2ED9"/>
    <w:rsid w:val="00CC3784"/>
    <w:rsid w:val="00CD1166"/>
    <w:rsid w:val="00CD3A99"/>
    <w:rsid w:val="00CD535E"/>
    <w:rsid w:val="00CD58D8"/>
    <w:rsid w:val="00D60124"/>
    <w:rsid w:val="00D906DC"/>
    <w:rsid w:val="00DA5554"/>
    <w:rsid w:val="00DB46EC"/>
    <w:rsid w:val="00DC0337"/>
    <w:rsid w:val="00DC1610"/>
    <w:rsid w:val="00DD22AE"/>
    <w:rsid w:val="00E156D4"/>
    <w:rsid w:val="00E3222E"/>
    <w:rsid w:val="00E72599"/>
    <w:rsid w:val="00EC4530"/>
    <w:rsid w:val="00EF3D98"/>
    <w:rsid w:val="00F378ED"/>
    <w:rsid w:val="00F403E3"/>
    <w:rsid w:val="00F40E55"/>
    <w:rsid w:val="00F5618D"/>
    <w:rsid w:val="00F936C6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C363"/>
  <w15:docId w15:val="{7F140D81-E0A2-4323-89C9-819EE33D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1F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D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A20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0B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20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0B1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F40E55"/>
    <w:rPr>
      <w:sz w:val="22"/>
      <w:szCs w:val="22"/>
      <w:lang w:eastAsia="en-US"/>
    </w:rPr>
  </w:style>
  <w:style w:type="character" w:customStyle="1" w:styleId="Bodytext2">
    <w:name w:val="Body text (2)_"/>
    <w:basedOn w:val="DefaultParagraphFont"/>
    <w:link w:val="Bodytext20"/>
    <w:locked/>
    <w:rsid w:val="0001112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11128"/>
    <w:pPr>
      <w:widowControl w:val="0"/>
      <w:shd w:val="clear" w:color="auto" w:fill="FFFFFF"/>
      <w:spacing w:after="600" w:line="0" w:lineRule="atLeast"/>
      <w:ind w:hanging="560"/>
      <w:jc w:val="center"/>
    </w:pPr>
    <w:rPr>
      <w:rFonts w:ascii="Times New Roman" w:eastAsia="Times New Roman" w:hAnsi="Times New Roman"/>
      <w:b/>
      <w:bCs/>
      <w:sz w:val="20"/>
      <w:szCs w:val="20"/>
      <w:lang w:eastAsia="lt-LT"/>
    </w:rPr>
  </w:style>
  <w:style w:type="paragraph" w:styleId="NormalWeb">
    <w:name w:val="Normal (Web)"/>
    <w:basedOn w:val="Normal"/>
    <w:uiPriority w:val="99"/>
    <w:unhideWhenUsed/>
    <w:qFormat/>
    <w:rsid w:val="000111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glex\Tmp\d79199365c1d4648a3cefd6fa868fa2f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C38D4-F7DB-4CAF-9C3B-387BBAF1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d79199365c1d4648a3cefd6fa868fa2f</Template>
  <TotalTime>39</TotalTime>
  <Pages>3</Pages>
  <Words>613</Words>
  <Characters>4259</Characters>
  <Application>Microsoft Office Word</Application>
  <DocSecurity>0</DocSecurity>
  <Lines>224</Lines>
  <Paragraphs>157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Manager>2024-03-28</Manager>
  <Company>Hewlett-Packard Company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ALYTAUS MIESTO SAVIVALDYBĖS TARYBOS 2014-10-30 SPRENDIMO NR. T-242 „DĖL ALYTAUS MIESTO PEDAGOGINĖS PSICHOLOGINĖS TARNYBOS TEIKIAMŲ MOKAMŲ PASLAUGŲ IR JŲ KAINŲ SĄRAŠO TVIRTINIMO“ PAKEITIMO</dc:title>
  <dc:subject>T-130</dc:subject>
  <dc:creator>ALYTAUS MIESTO SAVIVALDYBĖS TARYBA</dc:creator>
  <cp:lastModifiedBy>Rasa Šimkūnaitė</cp:lastModifiedBy>
  <cp:revision>10</cp:revision>
  <cp:lastPrinted>2024-03-27T12:12:00Z</cp:lastPrinted>
  <dcterms:created xsi:type="dcterms:W3CDTF">2024-03-26T09:30:00Z</dcterms:created>
  <dcterms:modified xsi:type="dcterms:W3CDTF">2024-03-29T19:49:00Z</dcterms:modified>
  <cp:category>Sprendimas</cp:category>
</cp:coreProperties>
</file>